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7A" w:rsidRDefault="004F0645" w:rsidP="002647ED">
      <w:pPr>
        <w:shd w:val="clear" w:color="auto" w:fill="ECE4F1" w:themeFill="accent6" w:themeFillTint="33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38950" cy="385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7A" w:rsidRDefault="0045397A" w:rsidP="002647ED">
      <w:pPr>
        <w:shd w:val="clear" w:color="auto" w:fill="ECE4F1" w:themeFill="accent6" w:themeFillTint="33"/>
        <w:spacing w:after="0" w:line="240" w:lineRule="auto"/>
        <w:jc w:val="center"/>
        <w:rPr>
          <w:noProof/>
          <w:lang w:eastAsia="ru-RU"/>
        </w:rPr>
      </w:pP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ED0A25">
        <w:rPr>
          <w:b/>
          <w:sz w:val="32"/>
          <w:szCs w:val="32"/>
        </w:rPr>
        <w:t xml:space="preserve"> </w:t>
      </w:r>
      <w:r w:rsidRPr="005C731E">
        <w:rPr>
          <w:b/>
          <w:color w:val="243C75" w:themeColor="accent4" w:themeShade="80"/>
          <w:sz w:val="32"/>
          <w:szCs w:val="32"/>
        </w:rPr>
        <w:t>Уважаемые жители Надеждинского муниципального района!</w:t>
      </w: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5C731E">
        <w:rPr>
          <w:b/>
          <w:color w:val="243C75" w:themeColor="accent4" w:themeShade="80"/>
          <w:sz w:val="32"/>
          <w:szCs w:val="32"/>
        </w:rPr>
        <w:t xml:space="preserve">Приглашаем вас принять участие в обсуждении </w:t>
      </w:r>
    </w:p>
    <w:p w:rsidR="00C84F1B" w:rsidRPr="005C731E" w:rsidRDefault="00C84F1B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5C731E">
        <w:rPr>
          <w:b/>
          <w:color w:val="243C75" w:themeColor="accent4" w:themeShade="80"/>
          <w:sz w:val="32"/>
          <w:szCs w:val="32"/>
        </w:rPr>
        <w:t xml:space="preserve">Проекта </w:t>
      </w:r>
      <w:r w:rsidR="00ED0A25" w:rsidRPr="005C731E">
        <w:rPr>
          <w:b/>
          <w:color w:val="243C75" w:themeColor="accent4" w:themeShade="80"/>
          <w:sz w:val="32"/>
          <w:szCs w:val="32"/>
        </w:rPr>
        <w:t xml:space="preserve">Бюджета Надеждинского муниципального района </w:t>
      </w: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jc w:val="center"/>
        <w:rPr>
          <w:b/>
          <w:color w:val="243C75" w:themeColor="accent4" w:themeShade="80"/>
          <w:sz w:val="32"/>
          <w:szCs w:val="32"/>
        </w:rPr>
      </w:pPr>
      <w:r w:rsidRPr="005C731E">
        <w:rPr>
          <w:b/>
          <w:color w:val="243C75" w:themeColor="accent4" w:themeShade="80"/>
          <w:sz w:val="32"/>
          <w:szCs w:val="32"/>
        </w:rPr>
        <w:t>на 202</w:t>
      </w:r>
      <w:r w:rsidR="004F0645">
        <w:rPr>
          <w:b/>
          <w:color w:val="243C75" w:themeColor="accent4" w:themeShade="80"/>
          <w:sz w:val="32"/>
          <w:szCs w:val="32"/>
        </w:rPr>
        <w:t>4</w:t>
      </w:r>
      <w:r w:rsidRPr="005C731E">
        <w:rPr>
          <w:b/>
          <w:color w:val="243C75" w:themeColor="accent4" w:themeShade="80"/>
          <w:sz w:val="32"/>
          <w:szCs w:val="32"/>
        </w:rPr>
        <w:t xml:space="preserve"> год и плановый период 202</w:t>
      </w:r>
      <w:r w:rsidR="004F0645">
        <w:rPr>
          <w:b/>
          <w:color w:val="243C75" w:themeColor="accent4" w:themeShade="80"/>
          <w:sz w:val="32"/>
          <w:szCs w:val="32"/>
        </w:rPr>
        <w:t>5</w:t>
      </w:r>
      <w:r w:rsidRPr="005C731E">
        <w:rPr>
          <w:b/>
          <w:color w:val="243C75" w:themeColor="accent4" w:themeShade="80"/>
          <w:sz w:val="32"/>
          <w:szCs w:val="32"/>
        </w:rPr>
        <w:t xml:space="preserve"> и 202</w:t>
      </w:r>
      <w:r w:rsidR="004F0645">
        <w:rPr>
          <w:b/>
          <w:color w:val="243C75" w:themeColor="accent4" w:themeShade="80"/>
          <w:sz w:val="32"/>
          <w:szCs w:val="32"/>
        </w:rPr>
        <w:t>6</w:t>
      </w:r>
      <w:r w:rsidRPr="005C731E">
        <w:rPr>
          <w:b/>
          <w:color w:val="243C75" w:themeColor="accent4" w:themeShade="80"/>
          <w:sz w:val="32"/>
          <w:szCs w:val="32"/>
        </w:rPr>
        <w:t xml:space="preserve"> годов</w:t>
      </w:r>
    </w:p>
    <w:p w:rsidR="00543899" w:rsidRDefault="00543899" w:rsidP="002647ED">
      <w:pPr>
        <w:shd w:val="clear" w:color="auto" w:fill="ECE4F1" w:themeFill="accent6" w:themeFillTint="33"/>
        <w:spacing w:after="0" w:line="240" w:lineRule="auto"/>
        <w:jc w:val="center"/>
        <w:rPr>
          <w:color w:val="243C75" w:themeColor="accent4" w:themeShade="80"/>
          <w:sz w:val="28"/>
          <w:szCs w:val="28"/>
        </w:rPr>
      </w:pPr>
    </w:p>
    <w:p w:rsidR="002647ED" w:rsidRDefault="002647ED" w:rsidP="002647ED">
      <w:pPr>
        <w:shd w:val="clear" w:color="auto" w:fill="ECE4F1" w:themeFill="accent6" w:themeFillTint="33"/>
        <w:spacing w:after="0" w:line="240" w:lineRule="auto"/>
        <w:jc w:val="center"/>
        <w:rPr>
          <w:color w:val="243C75" w:themeColor="accent4" w:themeShade="80"/>
          <w:sz w:val="28"/>
          <w:szCs w:val="28"/>
          <w:u w:val="single"/>
        </w:rPr>
      </w:pP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jc w:val="center"/>
        <w:rPr>
          <w:color w:val="243C75" w:themeColor="accent4" w:themeShade="80"/>
          <w:sz w:val="28"/>
          <w:szCs w:val="28"/>
        </w:rPr>
      </w:pPr>
      <w:r w:rsidRPr="00A94E0F">
        <w:rPr>
          <w:color w:val="243C75" w:themeColor="accent4" w:themeShade="80"/>
          <w:sz w:val="32"/>
          <w:szCs w:val="32"/>
          <w:u w:val="single"/>
        </w:rPr>
        <w:t>0</w:t>
      </w:r>
      <w:r w:rsidR="00A94E0F" w:rsidRPr="00A94E0F">
        <w:rPr>
          <w:color w:val="243C75" w:themeColor="accent4" w:themeShade="80"/>
          <w:sz w:val="32"/>
          <w:szCs w:val="32"/>
          <w:u w:val="single"/>
        </w:rPr>
        <w:t>7</w:t>
      </w:r>
      <w:r w:rsidRPr="00A94E0F">
        <w:rPr>
          <w:color w:val="243C75" w:themeColor="accent4" w:themeShade="80"/>
          <w:sz w:val="32"/>
          <w:szCs w:val="32"/>
          <w:u w:val="single"/>
        </w:rPr>
        <w:t xml:space="preserve"> декабря 202</w:t>
      </w:r>
      <w:r w:rsidR="004F0645" w:rsidRPr="00A94E0F">
        <w:rPr>
          <w:color w:val="243C75" w:themeColor="accent4" w:themeShade="80"/>
          <w:sz w:val="32"/>
          <w:szCs w:val="32"/>
          <w:u w:val="single"/>
        </w:rPr>
        <w:t>3</w:t>
      </w:r>
      <w:r w:rsidRPr="00693219">
        <w:rPr>
          <w:color w:val="243C75" w:themeColor="accent4" w:themeShade="80"/>
          <w:sz w:val="32"/>
          <w:szCs w:val="32"/>
          <w:u w:val="single"/>
        </w:rPr>
        <w:t xml:space="preserve"> года </w:t>
      </w:r>
      <w:r w:rsidRPr="00115745">
        <w:rPr>
          <w:color w:val="243C75" w:themeColor="accent4" w:themeShade="80"/>
          <w:sz w:val="32"/>
          <w:szCs w:val="32"/>
          <w:u w:val="single"/>
        </w:rPr>
        <w:t xml:space="preserve">в </w:t>
      </w:r>
      <w:r w:rsidR="00115745" w:rsidRPr="00115745">
        <w:rPr>
          <w:color w:val="243C75" w:themeColor="accent4" w:themeShade="80"/>
          <w:sz w:val="32"/>
          <w:szCs w:val="32"/>
          <w:u w:val="single"/>
        </w:rPr>
        <w:t>10</w:t>
      </w:r>
      <w:r w:rsidRPr="00115745">
        <w:rPr>
          <w:color w:val="243C75" w:themeColor="accent4" w:themeShade="80"/>
          <w:sz w:val="32"/>
          <w:szCs w:val="32"/>
          <w:u w:val="single"/>
        </w:rPr>
        <w:t>:00 часов</w:t>
      </w:r>
      <w:r w:rsidRPr="005C731E">
        <w:rPr>
          <w:color w:val="243C75" w:themeColor="accent4" w:themeShade="80"/>
          <w:sz w:val="28"/>
          <w:szCs w:val="28"/>
        </w:rPr>
        <w:t xml:space="preserve"> в помещении «Центра культуры и досуга Надеждинского муниципального района» по адресу </w:t>
      </w:r>
      <w:proofErr w:type="spellStart"/>
      <w:r w:rsidRPr="005C731E">
        <w:rPr>
          <w:color w:val="243C75" w:themeColor="accent4" w:themeShade="80"/>
          <w:sz w:val="28"/>
          <w:szCs w:val="28"/>
        </w:rPr>
        <w:t>с</w:t>
      </w:r>
      <w:proofErr w:type="gramStart"/>
      <w:r w:rsidRPr="005C731E">
        <w:rPr>
          <w:color w:val="243C75" w:themeColor="accent4" w:themeShade="80"/>
          <w:sz w:val="28"/>
          <w:szCs w:val="28"/>
        </w:rPr>
        <w:t>.В</w:t>
      </w:r>
      <w:proofErr w:type="gramEnd"/>
      <w:r w:rsidRPr="005C731E">
        <w:rPr>
          <w:color w:val="243C75" w:themeColor="accent4" w:themeShade="80"/>
          <w:sz w:val="28"/>
          <w:szCs w:val="28"/>
        </w:rPr>
        <w:t>ольно-Надеждинское</w:t>
      </w:r>
      <w:proofErr w:type="spellEnd"/>
      <w:r w:rsidRPr="005C731E">
        <w:rPr>
          <w:color w:val="243C75" w:themeColor="accent4" w:themeShade="80"/>
          <w:sz w:val="28"/>
          <w:szCs w:val="28"/>
        </w:rPr>
        <w:t xml:space="preserve">, </w:t>
      </w:r>
      <w:proofErr w:type="spellStart"/>
      <w:r w:rsidRPr="005C731E">
        <w:rPr>
          <w:color w:val="243C75" w:themeColor="accent4" w:themeShade="80"/>
          <w:sz w:val="28"/>
          <w:szCs w:val="28"/>
        </w:rPr>
        <w:t>ул.Рихарда</w:t>
      </w:r>
      <w:proofErr w:type="spellEnd"/>
      <w:r w:rsidRPr="005C731E">
        <w:rPr>
          <w:color w:val="243C75" w:themeColor="accent4" w:themeShade="80"/>
          <w:sz w:val="28"/>
          <w:szCs w:val="28"/>
        </w:rPr>
        <w:t xml:space="preserve"> </w:t>
      </w:r>
      <w:proofErr w:type="spellStart"/>
      <w:r w:rsidRPr="005C731E">
        <w:rPr>
          <w:color w:val="243C75" w:themeColor="accent4" w:themeShade="80"/>
          <w:sz w:val="28"/>
          <w:szCs w:val="28"/>
        </w:rPr>
        <w:t>Дрегиса</w:t>
      </w:r>
      <w:proofErr w:type="spellEnd"/>
      <w:r w:rsidRPr="005C731E">
        <w:rPr>
          <w:color w:val="243C75" w:themeColor="accent4" w:themeShade="80"/>
          <w:sz w:val="28"/>
          <w:szCs w:val="28"/>
        </w:rPr>
        <w:t xml:space="preserve">, </w:t>
      </w:r>
      <w:r w:rsidR="007C0CC2">
        <w:rPr>
          <w:color w:val="243C75" w:themeColor="accent4" w:themeShade="80"/>
          <w:sz w:val="28"/>
          <w:szCs w:val="28"/>
        </w:rPr>
        <w:t xml:space="preserve">5 </w:t>
      </w:r>
      <w:r w:rsidRPr="005C731E">
        <w:rPr>
          <w:color w:val="243C75" w:themeColor="accent4" w:themeShade="80"/>
          <w:sz w:val="28"/>
          <w:szCs w:val="28"/>
        </w:rPr>
        <w:t>состоятся публичные (общественные) слушания по проекту решения Думы Надеждинского муниципального района «О бюджете Надеж</w:t>
      </w:r>
      <w:r w:rsidRPr="005C731E">
        <w:rPr>
          <w:color w:val="243C75" w:themeColor="accent4" w:themeShade="80"/>
          <w:sz w:val="28"/>
          <w:szCs w:val="28"/>
        </w:rPr>
        <w:softHyphen/>
        <w:t>дин</w:t>
      </w:r>
      <w:r w:rsidRPr="005C731E">
        <w:rPr>
          <w:color w:val="243C75" w:themeColor="accent4" w:themeShade="80"/>
          <w:sz w:val="28"/>
          <w:szCs w:val="28"/>
        </w:rPr>
        <w:softHyphen/>
        <w:t>ского муниципального района на 202</w:t>
      </w:r>
      <w:r w:rsidR="004F0645">
        <w:rPr>
          <w:color w:val="243C75" w:themeColor="accent4" w:themeShade="80"/>
          <w:sz w:val="28"/>
          <w:szCs w:val="28"/>
        </w:rPr>
        <w:t>4</w:t>
      </w:r>
      <w:r w:rsidRPr="005C731E">
        <w:rPr>
          <w:color w:val="243C75" w:themeColor="accent4" w:themeShade="80"/>
          <w:sz w:val="28"/>
          <w:szCs w:val="28"/>
        </w:rPr>
        <w:t xml:space="preserve"> год и плановый период 202</w:t>
      </w:r>
      <w:r w:rsidR="004F0645">
        <w:rPr>
          <w:color w:val="243C75" w:themeColor="accent4" w:themeShade="80"/>
          <w:sz w:val="28"/>
          <w:szCs w:val="28"/>
        </w:rPr>
        <w:t>5</w:t>
      </w:r>
      <w:r w:rsidRPr="005C731E">
        <w:rPr>
          <w:color w:val="243C75" w:themeColor="accent4" w:themeShade="80"/>
          <w:sz w:val="28"/>
          <w:szCs w:val="28"/>
        </w:rPr>
        <w:t xml:space="preserve"> и 202</w:t>
      </w:r>
      <w:r w:rsidR="004F0645">
        <w:rPr>
          <w:color w:val="243C75" w:themeColor="accent4" w:themeShade="80"/>
          <w:sz w:val="28"/>
          <w:szCs w:val="28"/>
        </w:rPr>
        <w:t>6</w:t>
      </w:r>
      <w:r w:rsidRPr="005C731E">
        <w:rPr>
          <w:color w:val="243C75" w:themeColor="accent4" w:themeShade="80"/>
          <w:sz w:val="28"/>
          <w:szCs w:val="28"/>
        </w:rPr>
        <w:t xml:space="preserve"> годов» с очным участием граждан</w:t>
      </w:r>
      <w:r w:rsidR="00C84F1B" w:rsidRPr="005C731E">
        <w:rPr>
          <w:color w:val="243C75" w:themeColor="accent4" w:themeShade="80"/>
          <w:sz w:val="28"/>
          <w:szCs w:val="28"/>
        </w:rPr>
        <w:t>, общественных о</w:t>
      </w:r>
      <w:r w:rsidR="00D04753">
        <w:rPr>
          <w:color w:val="243C75" w:themeColor="accent4" w:themeShade="80"/>
          <w:sz w:val="28"/>
          <w:szCs w:val="28"/>
        </w:rPr>
        <w:t>бъединений и организац</w:t>
      </w:r>
      <w:r w:rsidR="00C84F1B" w:rsidRPr="005C731E">
        <w:rPr>
          <w:color w:val="243C75" w:themeColor="accent4" w:themeShade="80"/>
          <w:sz w:val="28"/>
          <w:szCs w:val="28"/>
        </w:rPr>
        <w:t>ий</w:t>
      </w:r>
      <w:r w:rsidRPr="005C731E">
        <w:rPr>
          <w:color w:val="243C75" w:themeColor="accent4" w:themeShade="80"/>
          <w:sz w:val="28"/>
          <w:szCs w:val="28"/>
        </w:rPr>
        <w:t xml:space="preserve"> и принятием итогового документа</w:t>
      </w:r>
    </w:p>
    <w:p w:rsidR="002647ED" w:rsidRDefault="002647ED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</w:p>
    <w:p w:rsidR="00ED0A25" w:rsidRPr="005C731E" w:rsidRDefault="00ED0A25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  <w:r w:rsidRPr="005C731E">
        <w:rPr>
          <w:color w:val="243C75" w:themeColor="accent4" w:themeShade="80"/>
          <w:sz w:val="28"/>
          <w:szCs w:val="28"/>
        </w:rPr>
        <w:t xml:space="preserve">Ознакомиться с информацией и данными по </w:t>
      </w:r>
      <w:r w:rsidR="00C84F1B" w:rsidRPr="005C731E">
        <w:rPr>
          <w:color w:val="243C75" w:themeColor="accent4" w:themeShade="80"/>
          <w:sz w:val="28"/>
          <w:szCs w:val="28"/>
        </w:rPr>
        <w:t xml:space="preserve">проекту </w:t>
      </w:r>
      <w:r w:rsidRPr="005C731E">
        <w:rPr>
          <w:color w:val="243C75" w:themeColor="accent4" w:themeShade="80"/>
          <w:sz w:val="28"/>
          <w:szCs w:val="28"/>
        </w:rPr>
        <w:t>Бюджет</w:t>
      </w:r>
      <w:r w:rsidR="00C84F1B" w:rsidRPr="005C731E">
        <w:rPr>
          <w:color w:val="243C75" w:themeColor="accent4" w:themeShade="80"/>
          <w:sz w:val="28"/>
          <w:szCs w:val="28"/>
        </w:rPr>
        <w:t>а</w:t>
      </w:r>
      <w:r w:rsidRPr="005C731E">
        <w:rPr>
          <w:color w:val="243C75" w:themeColor="accent4" w:themeShade="80"/>
          <w:sz w:val="28"/>
          <w:szCs w:val="28"/>
        </w:rPr>
        <w:t xml:space="preserve"> Надеж</w:t>
      </w:r>
      <w:r w:rsidRPr="005C731E">
        <w:rPr>
          <w:color w:val="243C75" w:themeColor="accent4" w:themeShade="80"/>
          <w:sz w:val="28"/>
          <w:szCs w:val="28"/>
        </w:rPr>
        <w:softHyphen/>
        <w:t>дин</w:t>
      </w:r>
      <w:r w:rsidRPr="005C731E">
        <w:rPr>
          <w:color w:val="243C75" w:themeColor="accent4" w:themeShade="80"/>
          <w:sz w:val="28"/>
          <w:szCs w:val="28"/>
        </w:rPr>
        <w:softHyphen/>
        <w:t>ского муниципального района на 202</w:t>
      </w:r>
      <w:r w:rsidR="004F0645">
        <w:rPr>
          <w:color w:val="243C75" w:themeColor="accent4" w:themeShade="80"/>
          <w:sz w:val="28"/>
          <w:szCs w:val="28"/>
        </w:rPr>
        <w:t>4</w:t>
      </w:r>
      <w:r w:rsidRPr="005C731E">
        <w:rPr>
          <w:color w:val="243C75" w:themeColor="accent4" w:themeShade="80"/>
          <w:sz w:val="28"/>
          <w:szCs w:val="28"/>
        </w:rPr>
        <w:t xml:space="preserve"> год и плановый период 202</w:t>
      </w:r>
      <w:r w:rsidR="004F0645">
        <w:rPr>
          <w:color w:val="243C75" w:themeColor="accent4" w:themeShade="80"/>
          <w:sz w:val="28"/>
          <w:szCs w:val="28"/>
        </w:rPr>
        <w:t>5</w:t>
      </w:r>
      <w:r w:rsidRPr="005C731E">
        <w:rPr>
          <w:color w:val="243C75" w:themeColor="accent4" w:themeShade="80"/>
          <w:sz w:val="28"/>
          <w:szCs w:val="28"/>
        </w:rPr>
        <w:t xml:space="preserve"> и 202</w:t>
      </w:r>
      <w:r w:rsidR="004F0645">
        <w:rPr>
          <w:color w:val="243C75" w:themeColor="accent4" w:themeShade="80"/>
          <w:sz w:val="28"/>
          <w:szCs w:val="28"/>
        </w:rPr>
        <w:t>6</w:t>
      </w:r>
      <w:r w:rsidRPr="005C731E">
        <w:rPr>
          <w:color w:val="243C75" w:themeColor="accent4" w:themeShade="80"/>
          <w:sz w:val="28"/>
          <w:szCs w:val="28"/>
        </w:rPr>
        <w:t xml:space="preserve"> годов можно на сайте администрации Надеждинского муниципального района </w:t>
      </w:r>
      <w:r w:rsidR="00C84F1B" w:rsidRPr="005C731E">
        <w:rPr>
          <w:color w:val="243C75" w:themeColor="accent4" w:themeShade="80"/>
          <w:sz w:val="28"/>
          <w:szCs w:val="28"/>
        </w:rPr>
        <w:t xml:space="preserve">в разделе </w:t>
      </w:r>
      <w:r w:rsidR="00543899">
        <w:rPr>
          <w:color w:val="243C75" w:themeColor="accent4" w:themeShade="80"/>
          <w:sz w:val="28"/>
          <w:szCs w:val="28"/>
        </w:rPr>
        <w:t xml:space="preserve">              </w:t>
      </w:r>
      <w:r w:rsidR="00C84F1B" w:rsidRPr="005C731E">
        <w:rPr>
          <w:color w:val="243C75" w:themeColor="accent4" w:themeShade="80"/>
          <w:sz w:val="28"/>
          <w:szCs w:val="28"/>
        </w:rPr>
        <w:t xml:space="preserve">«Бюджет района», </w:t>
      </w:r>
      <w:r w:rsidRPr="005C731E">
        <w:rPr>
          <w:color w:val="243C75" w:themeColor="accent4" w:themeShade="80"/>
          <w:sz w:val="28"/>
          <w:szCs w:val="28"/>
        </w:rPr>
        <w:t>в рубрике</w:t>
      </w:r>
      <w:r w:rsidR="00C84F1B" w:rsidRPr="005C731E">
        <w:rPr>
          <w:color w:val="243C75" w:themeColor="accent4" w:themeShade="80"/>
          <w:sz w:val="28"/>
          <w:szCs w:val="28"/>
        </w:rPr>
        <w:t xml:space="preserve"> «Проекты и решения Думы НМР о Бюджете»</w:t>
      </w:r>
      <w:r w:rsidR="00693219">
        <w:rPr>
          <w:color w:val="243C75" w:themeColor="accent4" w:themeShade="80"/>
          <w:sz w:val="28"/>
          <w:szCs w:val="28"/>
        </w:rPr>
        <w:t xml:space="preserve">, или </w:t>
      </w:r>
      <w:r w:rsidRPr="005C731E">
        <w:rPr>
          <w:color w:val="243C75" w:themeColor="accent4" w:themeShade="80"/>
          <w:sz w:val="28"/>
          <w:szCs w:val="28"/>
        </w:rPr>
        <w:t xml:space="preserve"> </w:t>
      </w:r>
    </w:p>
    <w:p w:rsidR="002647ED" w:rsidRDefault="00693219" w:rsidP="002647ED">
      <w:pPr>
        <w:shd w:val="clear" w:color="auto" w:fill="ECE4F1" w:themeFill="accent6" w:themeFillTint="33"/>
        <w:spacing w:line="288" w:lineRule="auto"/>
        <w:ind w:firstLine="720"/>
        <w:jc w:val="center"/>
        <w:rPr>
          <w:rStyle w:val="a5"/>
          <w:sz w:val="28"/>
          <w:szCs w:val="28"/>
        </w:rPr>
      </w:pPr>
      <w:r>
        <w:rPr>
          <w:color w:val="243C75" w:themeColor="accent4" w:themeShade="80"/>
          <w:sz w:val="28"/>
          <w:szCs w:val="28"/>
        </w:rPr>
        <w:t xml:space="preserve">по </w:t>
      </w:r>
      <w:r w:rsidR="002647ED" w:rsidRPr="005C731E">
        <w:rPr>
          <w:color w:val="243C75" w:themeColor="accent4" w:themeShade="80"/>
          <w:sz w:val="28"/>
          <w:szCs w:val="28"/>
        </w:rPr>
        <w:t>ссылк</w:t>
      </w:r>
      <w:r>
        <w:rPr>
          <w:color w:val="243C75" w:themeColor="accent4" w:themeShade="80"/>
          <w:sz w:val="28"/>
          <w:szCs w:val="28"/>
        </w:rPr>
        <w:t>е</w:t>
      </w:r>
      <w:r w:rsidR="002647ED" w:rsidRPr="005C731E">
        <w:rPr>
          <w:color w:val="243C75" w:themeColor="accent4" w:themeShade="80"/>
          <w:sz w:val="28"/>
          <w:szCs w:val="28"/>
        </w:rPr>
        <w:t xml:space="preserve">: </w:t>
      </w:r>
      <w:hyperlink r:id="rId7" w:history="1">
        <w:r w:rsidR="002647ED" w:rsidRPr="000B3B4D">
          <w:rPr>
            <w:rStyle w:val="a5"/>
            <w:sz w:val="28"/>
            <w:szCs w:val="28"/>
          </w:rPr>
          <w:t>https://nadezhdinskij-r25.gosweb.gosuslugi.ru/spravochnik/proekty-i-resheniya-dumy-nmr-o-byudzhete/</w:t>
        </w:r>
      </w:hyperlink>
    </w:p>
    <w:p w:rsidR="005C731E" w:rsidRPr="005C731E" w:rsidRDefault="00ED0A25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  <w:r w:rsidRPr="005C731E">
        <w:rPr>
          <w:color w:val="243C75" w:themeColor="accent4" w:themeShade="80"/>
          <w:sz w:val="28"/>
          <w:szCs w:val="28"/>
        </w:rPr>
        <w:t>Проект решения Думы Надеждинского муниципального района «О бюджете Надеж</w:t>
      </w:r>
      <w:r w:rsidRPr="005C731E">
        <w:rPr>
          <w:color w:val="243C75" w:themeColor="accent4" w:themeShade="80"/>
          <w:sz w:val="28"/>
          <w:szCs w:val="28"/>
        </w:rPr>
        <w:softHyphen/>
        <w:t>дин</w:t>
      </w:r>
      <w:r w:rsidRPr="005C731E">
        <w:rPr>
          <w:color w:val="243C75" w:themeColor="accent4" w:themeShade="80"/>
          <w:sz w:val="28"/>
          <w:szCs w:val="28"/>
        </w:rPr>
        <w:softHyphen/>
        <w:t>ского муниципального района на 202</w:t>
      </w:r>
      <w:r w:rsidR="004F0645">
        <w:rPr>
          <w:color w:val="243C75" w:themeColor="accent4" w:themeShade="80"/>
          <w:sz w:val="28"/>
          <w:szCs w:val="28"/>
        </w:rPr>
        <w:t>4</w:t>
      </w:r>
      <w:r w:rsidRPr="005C731E">
        <w:rPr>
          <w:color w:val="243C75" w:themeColor="accent4" w:themeShade="80"/>
          <w:sz w:val="28"/>
          <w:szCs w:val="28"/>
        </w:rPr>
        <w:t xml:space="preserve"> год и плановый период 202</w:t>
      </w:r>
      <w:r w:rsidR="004F0645">
        <w:rPr>
          <w:color w:val="243C75" w:themeColor="accent4" w:themeShade="80"/>
          <w:sz w:val="28"/>
          <w:szCs w:val="28"/>
        </w:rPr>
        <w:t>5</w:t>
      </w:r>
      <w:r w:rsidRPr="005C731E">
        <w:rPr>
          <w:color w:val="243C75" w:themeColor="accent4" w:themeShade="80"/>
          <w:sz w:val="28"/>
          <w:szCs w:val="28"/>
        </w:rPr>
        <w:t xml:space="preserve"> и 202</w:t>
      </w:r>
      <w:r w:rsidR="004F0645">
        <w:rPr>
          <w:color w:val="243C75" w:themeColor="accent4" w:themeShade="80"/>
          <w:sz w:val="28"/>
          <w:szCs w:val="28"/>
        </w:rPr>
        <w:t>6</w:t>
      </w:r>
      <w:r w:rsidRPr="005C731E">
        <w:rPr>
          <w:color w:val="243C75" w:themeColor="accent4" w:themeShade="80"/>
          <w:sz w:val="28"/>
          <w:szCs w:val="28"/>
        </w:rPr>
        <w:t xml:space="preserve"> годов</w:t>
      </w:r>
      <w:r w:rsidR="00C84F1B" w:rsidRPr="005C731E">
        <w:rPr>
          <w:color w:val="243C75" w:themeColor="accent4" w:themeShade="80"/>
          <w:sz w:val="28"/>
          <w:szCs w:val="28"/>
        </w:rPr>
        <w:t>» в доступной для граждан форме размещен в виде брошюры</w:t>
      </w:r>
      <w:r w:rsidR="002647ED">
        <w:rPr>
          <w:color w:val="243C75" w:themeColor="accent4" w:themeShade="80"/>
          <w:sz w:val="28"/>
          <w:szCs w:val="28"/>
        </w:rPr>
        <w:t>:</w:t>
      </w:r>
      <w:r w:rsidR="00C84F1B" w:rsidRPr="005C731E">
        <w:rPr>
          <w:color w:val="243C75" w:themeColor="accent4" w:themeShade="80"/>
          <w:sz w:val="28"/>
          <w:szCs w:val="28"/>
        </w:rPr>
        <w:t xml:space="preserve"> </w:t>
      </w:r>
    </w:p>
    <w:p w:rsidR="00705686" w:rsidRPr="00115745" w:rsidRDefault="00C84F1B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color w:val="243C75" w:themeColor="accent4" w:themeShade="80"/>
          <w:sz w:val="28"/>
          <w:szCs w:val="28"/>
        </w:rPr>
      </w:pPr>
      <w:r w:rsidRPr="005C731E">
        <w:rPr>
          <w:color w:val="243C75" w:themeColor="accent4" w:themeShade="80"/>
          <w:sz w:val="28"/>
          <w:szCs w:val="28"/>
        </w:rPr>
        <w:t>«</w:t>
      </w:r>
      <w:r w:rsidR="00543899">
        <w:rPr>
          <w:color w:val="243C75" w:themeColor="accent4" w:themeShade="80"/>
          <w:sz w:val="28"/>
          <w:szCs w:val="28"/>
        </w:rPr>
        <w:t xml:space="preserve">Брошюра </w:t>
      </w:r>
      <w:r w:rsidRPr="005C731E">
        <w:rPr>
          <w:color w:val="243C75" w:themeColor="accent4" w:themeShade="80"/>
          <w:sz w:val="28"/>
          <w:szCs w:val="28"/>
        </w:rPr>
        <w:t xml:space="preserve">Бюджет для граждан </w:t>
      </w:r>
      <w:r w:rsidR="004F0645">
        <w:rPr>
          <w:color w:val="243C75" w:themeColor="accent4" w:themeShade="80"/>
          <w:sz w:val="28"/>
          <w:szCs w:val="28"/>
        </w:rPr>
        <w:t xml:space="preserve">к </w:t>
      </w:r>
      <w:r w:rsidRPr="005C731E">
        <w:rPr>
          <w:color w:val="243C75" w:themeColor="accent4" w:themeShade="80"/>
          <w:sz w:val="28"/>
          <w:szCs w:val="28"/>
        </w:rPr>
        <w:t>Проект</w:t>
      </w:r>
      <w:r w:rsidR="004F0645">
        <w:rPr>
          <w:color w:val="243C75" w:themeColor="accent4" w:themeShade="80"/>
          <w:sz w:val="28"/>
          <w:szCs w:val="28"/>
        </w:rPr>
        <w:t>у</w:t>
      </w:r>
      <w:r w:rsidR="00543899">
        <w:rPr>
          <w:color w:val="243C75" w:themeColor="accent4" w:themeShade="80"/>
          <w:sz w:val="28"/>
          <w:szCs w:val="28"/>
        </w:rPr>
        <w:t xml:space="preserve"> Бюджета НМР</w:t>
      </w:r>
      <w:r w:rsidRPr="005C731E">
        <w:rPr>
          <w:color w:val="243C75" w:themeColor="accent4" w:themeShade="80"/>
          <w:sz w:val="28"/>
          <w:szCs w:val="28"/>
        </w:rPr>
        <w:t xml:space="preserve"> </w:t>
      </w:r>
      <w:r w:rsidR="004F0645">
        <w:rPr>
          <w:color w:val="243C75" w:themeColor="accent4" w:themeShade="80"/>
          <w:sz w:val="28"/>
          <w:szCs w:val="28"/>
        </w:rPr>
        <w:t xml:space="preserve">на </w:t>
      </w:r>
      <w:r w:rsidRPr="005C731E">
        <w:rPr>
          <w:color w:val="243C75" w:themeColor="accent4" w:themeShade="80"/>
          <w:sz w:val="28"/>
          <w:szCs w:val="28"/>
        </w:rPr>
        <w:t>202</w:t>
      </w:r>
      <w:r w:rsidR="004F0645">
        <w:rPr>
          <w:color w:val="243C75" w:themeColor="accent4" w:themeShade="80"/>
          <w:sz w:val="28"/>
          <w:szCs w:val="28"/>
        </w:rPr>
        <w:t>4</w:t>
      </w:r>
      <w:r w:rsidRPr="005C731E">
        <w:rPr>
          <w:color w:val="243C75" w:themeColor="accent4" w:themeShade="80"/>
          <w:sz w:val="28"/>
          <w:szCs w:val="28"/>
        </w:rPr>
        <w:t>-202</w:t>
      </w:r>
      <w:r w:rsidR="004F0645">
        <w:rPr>
          <w:color w:val="243C75" w:themeColor="accent4" w:themeShade="80"/>
          <w:sz w:val="28"/>
          <w:szCs w:val="28"/>
        </w:rPr>
        <w:t>6 годы</w:t>
      </w:r>
      <w:r w:rsidRPr="005C731E">
        <w:rPr>
          <w:color w:val="243C75" w:themeColor="accent4" w:themeShade="80"/>
          <w:sz w:val="28"/>
          <w:szCs w:val="28"/>
        </w:rPr>
        <w:t>»</w:t>
      </w:r>
      <w:r w:rsidR="00115745" w:rsidRPr="00115745">
        <w:rPr>
          <w:color w:val="243C75" w:themeColor="accent4" w:themeShade="80"/>
          <w:sz w:val="28"/>
          <w:szCs w:val="28"/>
        </w:rPr>
        <w:t xml:space="preserve"> </w:t>
      </w:r>
      <w:bookmarkStart w:id="0" w:name="_GoBack"/>
      <w:bookmarkEnd w:id="0"/>
    </w:p>
    <w:p w:rsidR="005C731E" w:rsidRDefault="005C731E" w:rsidP="002647ED">
      <w:pPr>
        <w:shd w:val="clear" w:color="auto" w:fill="ECE4F1" w:themeFill="accent6" w:themeFillTint="33"/>
        <w:spacing w:after="0" w:line="240" w:lineRule="auto"/>
        <w:ind w:firstLine="720"/>
        <w:jc w:val="center"/>
        <w:rPr>
          <w:sz w:val="28"/>
          <w:szCs w:val="28"/>
        </w:rPr>
      </w:pPr>
    </w:p>
    <w:p w:rsidR="002647ED" w:rsidRDefault="002647ED" w:rsidP="002647ED">
      <w:pPr>
        <w:shd w:val="clear" w:color="auto" w:fill="ECE4F1" w:themeFill="accent6" w:themeFillTint="33"/>
        <w:spacing w:line="288" w:lineRule="auto"/>
        <w:ind w:firstLine="720"/>
        <w:jc w:val="center"/>
      </w:pPr>
    </w:p>
    <w:sectPr w:rsidR="002647ED" w:rsidSect="00115745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23"/>
    <w:rsid w:val="00012D56"/>
    <w:rsid w:val="00070091"/>
    <w:rsid w:val="000C28D4"/>
    <w:rsid w:val="000C6F2D"/>
    <w:rsid w:val="000D522F"/>
    <w:rsid w:val="000E027A"/>
    <w:rsid w:val="00115745"/>
    <w:rsid w:val="00120F34"/>
    <w:rsid w:val="00123FEE"/>
    <w:rsid w:val="001240F4"/>
    <w:rsid w:val="00180933"/>
    <w:rsid w:val="00192BD3"/>
    <w:rsid w:val="001B1AB5"/>
    <w:rsid w:val="001B1E46"/>
    <w:rsid w:val="001B315A"/>
    <w:rsid w:val="001B46A1"/>
    <w:rsid w:val="001E3BED"/>
    <w:rsid w:val="0020331E"/>
    <w:rsid w:val="002223DB"/>
    <w:rsid w:val="0022369A"/>
    <w:rsid w:val="002267E3"/>
    <w:rsid w:val="00230983"/>
    <w:rsid w:val="00237FDC"/>
    <w:rsid w:val="00251308"/>
    <w:rsid w:val="002642B7"/>
    <w:rsid w:val="002647ED"/>
    <w:rsid w:val="002754DC"/>
    <w:rsid w:val="002826E6"/>
    <w:rsid w:val="00294C60"/>
    <w:rsid w:val="002A00E2"/>
    <w:rsid w:val="002B027C"/>
    <w:rsid w:val="002C0D85"/>
    <w:rsid w:val="002C39EC"/>
    <w:rsid w:val="002C5CE2"/>
    <w:rsid w:val="002D109A"/>
    <w:rsid w:val="002D5784"/>
    <w:rsid w:val="002D7D17"/>
    <w:rsid w:val="002E2A87"/>
    <w:rsid w:val="0033746A"/>
    <w:rsid w:val="003403BC"/>
    <w:rsid w:val="00351B5A"/>
    <w:rsid w:val="00362280"/>
    <w:rsid w:val="00366E24"/>
    <w:rsid w:val="003719BD"/>
    <w:rsid w:val="00376F31"/>
    <w:rsid w:val="00380AC1"/>
    <w:rsid w:val="003D48C9"/>
    <w:rsid w:val="003F4C7E"/>
    <w:rsid w:val="003F761E"/>
    <w:rsid w:val="00403328"/>
    <w:rsid w:val="00446B2D"/>
    <w:rsid w:val="00447C9F"/>
    <w:rsid w:val="00450721"/>
    <w:rsid w:val="0045254F"/>
    <w:rsid w:val="00453477"/>
    <w:rsid w:val="0045397A"/>
    <w:rsid w:val="0045693F"/>
    <w:rsid w:val="00467159"/>
    <w:rsid w:val="0046755E"/>
    <w:rsid w:val="0047231A"/>
    <w:rsid w:val="00490AF7"/>
    <w:rsid w:val="00494062"/>
    <w:rsid w:val="004A6E45"/>
    <w:rsid w:val="004B154F"/>
    <w:rsid w:val="004C31F4"/>
    <w:rsid w:val="004D77FC"/>
    <w:rsid w:val="004F0645"/>
    <w:rsid w:val="004F37C6"/>
    <w:rsid w:val="004F4FA5"/>
    <w:rsid w:val="004F79C4"/>
    <w:rsid w:val="00500F15"/>
    <w:rsid w:val="00543899"/>
    <w:rsid w:val="0056655C"/>
    <w:rsid w:val="0057318F"/>
    <w:rsid w:val="00574A00"/>
    <w:rsid w:val="00574A4B"/>
    <w:rsid w:val="00581D6D"/>
    <w:rsid w:val="005C731E"/>
    <w:rsid w:val="005D3356"/>
    <w:rsid w:val="005F0004"/>
    <w:rsid w:val="0060184B"/>
    <w:rsid w:val="006128C6"/>
    <w:rsid w:val="00613E9C"/>
    <w:rsid w:val="00644FEB"/>
    <w:rsid w:val="00673530"/>
    <w:rsid w:val="00682868"/>
    <w:rsid w:val="006873D7"/>
    <w:rsid w:val="006908AA"/>
    <w:rsid w:val="00693219"/>
    <w:rsid w:val="0069364E"/>
    <w:rsid w:val="006A7D0F"/>
    <w:rsid w:val="006B2194"/>
    <w:rsid w:val="006B22F9"/>
    <w:rsid w:val="006C5F5E"/>
    <w:rsid w:val="006C6C6F"/>
    <w:rsid w:val="006D2F4C"/>
    <w:rsid w:val="00705686"/>
    <w:rsid w:val="00712941"/>
    <w:rsid w:val="00725870"/>
    <w:rsid w:val="007451AF"/>
    <w:rsid w:val="00746E41"/>
    <w:rsid w:val="007477BA"/>
    <w:rsid w:val="00776AB1"/>
    <w:rsid w:val="00787490"/>
    <w:rsid w:val="007928ED"/>
    <w:rsid w:val="007A03DB"/>
    <w:rsid w:val="007A622A"/>
    <w:rsid w:val="007B1B59"/>
    <w:rsid w:val="007C0CC2"/>
    <w:rsid w:val="007C0CFE"/>
    <w:rsid w:val="007C4D1C"/>
    <w:rsid w:val="007D1C9C"/>
    <w:rsid w:val="0081735D"/>
    <w:rsid w:val="00827A78"/>
    <w:rsid w:val="008360A1"/>
    <w:rsid w:val="00855B94"/>
    <w:rsid w:val="00863CEF"/>
    <w:rsid w:val="00876421"/>
    <w:rsid w:val="00886A72"/>
    <w:rsid w:val="008909C8"/>
    <w:rsid w:val="008A3493"/>
    <w:rsid w:val="008A6BDA"/>
    <w:rsid w:val="008B5BA7"/>
    <w:rsid w:val="00927EB2"/>
    <w:rsid w:val="00931001"/>
    <w:rsid w:val="00937CA5"/>
    <w:rsid w:val="00987F0F"/>
    <w:rsid w:val="00995BDA"/>
    <w:rsid w:val="009C4978"/>
    <w:rsid w:val="009D63B3"/>
    <w:rsid w:val="009E008A"/>
    <w:rsid w:val="009F1A34"/>
    <w:rsid w:val="00A0014F"/>
    <w:rsid w:val="00A47A80"/>
    <w:rsid w:val="00A575CD"/>
    <w:rsid w:val="00A9016A"/>
    <w:rsid w:val="00A94E0F"/>
    <w:rsid w:val="00AA3070"/>
    <w:rsid w:val="00AA69D6"/>
    <w:rsid w:val="00AB6C10"/>
    <w:rsid w:val="00AD018C"/>
    <w:rsid w:val="00AD49BD"/>
    <w:rsid w:val="00AF49E8"/>
    <w:rsid w:val="00B05B3D"/>
    <w:rsid w:val="00B05F53"/>
    <w:rsid w:val="00B318E1"/>
    <w:rsid w:val="00B32B5E"/>
    <w:rsid w:val="00B3326B"/>
    <w:rsid w:val="00B41374"/>
    <w:rsid w:val="00B76D53"/>
    <w:rsid w:val="00B87E3F"/>
    <w:rsid w:val="00BA1C4A"/>
    <w:rsid w:val="00BB5423"/>
    <w:rsid w:val="00BB7D3C"/>
    <w:rsid w:val="00BF2537"/>
    <w:rsid w:val="00BF49C4"/>
    <w:rsid w:val="00C674A0"/>
    <w:rsid w:val="00C71FFF"/>
    <w:rsid w:val="00C73266"/>
    <w:rsid w:val="00C84F1B"/>
    <w:rsid w:val="00C8770C"/>
    <w:rsid w:val="00CA4196"/>
    <w:rsid w:val="00CB62E7"/>
    <w:rsid w:val="00CC597D"/>
    <w:rsid w:val="00D04753"/>
    <w:rsid w:val="00D21413"/>
    <w:rsid w:val="00D33B66"/>
    <w:rsid w:val="00D37AF2"/>
    <w:rsid w:val="00D464BD"/>
    <w:rsid w:val="00D73341"/>
    <w:rsid w:val="00D7500F"/>
    <w:rsid w:val="00DB5708"/>
    <w:rsid w:val="00DD2005"/>
    <w:rsid w:val="00DD452D"/>
    <w:rsid w:val="00DF0774"/>
    <w:rsid w:val="00DF07D3"/>
    <w:rsid w:val="00E326F3"/>
    <w:rsid w:val="00E37C1A"/>
    <w:rsid w:val="00E51026"/>
    <w:rsid w:val="00E7111B"/>
    <w:rsid w:val="00EA77FF"/>
    <w:rsid w:val="00EC1B89"/>
    <w:rsid w:val="00EC5738"/>
    <w:rsid w:val="00EC7E4D"/>
    <w:rsid w:val="00ED05D7"/>
    <w:rsid w:val="00ED0A25"/>
    <w:rsid w:val="00ED6BE1"/>
    <w:rsid w:val="00EE6D8F"/>
    <w:rsid w:val="00F3125F"/>
    <w:rsid w:val="00F3237A"/>
    <w:rsid w:val="00F45730"/>
    <w:rsid w:val="00F55617"/>
    <w:rsid w:val="00F60AE6"/>
    <w:rsid w:val="00F60DA2"/>
    <w:rsid w:val="00F621D2"/>
    <w:rsid w:val="00F81B75"/>
    <w:rsid w:val="00F95946"/>
    <w:rsid w:val="00FC4E80"/>
    <w:rsid w:val="00FE7AF1"/>
    <w:rsid w:val="00FF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A25"/>
    <w:rPr>
      <w:rFonts w:ascii="Tahoma" w:hAnsi="Tahoma" w:cs="Tahoma"/>
      <w:sz w:val="16"/>
      <w:szCs w:val="16"/>
    </w:rPr>
  </w:style>
  <w:style w:type="character" w:styleId="a5">
    <w:name w:val="Hyperlink"/>
    <w:rsid w:val="00ED0A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A25"/>
    <w:rPr>
      <w:rFonts w:ascii="Tahoma" w:hAnsi="Tahoma" w:cs="Tahoma"/>
      <w:sz w:val="16"/>
      <w:szCs w:val="16"/>
    </w:rPr>
  </w:style>
  <w:style w:type="character" w:styleId="a5">
    <w:name w:val="Hyperlink"/>
    <w:rsid w:val="00ED0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dezhdinskij-r25.gosweb.gosuslugi.ru/spravochnik/proekty-i-resheniya-dumy-nmr-o-byudzhet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C79D-22CC-42A5-869D-BBD09132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dcterms:created xsi:type="dcterms:W3CDTF">2021-11-22T05:59:00Z</dcterms:created>
  <dcterms:modified xsi:type="dcterms:W3CDTF">2023-11-28T05:31:00Z</dcterms:modified>
</cp:coreProperties>
</file>