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D533" w14:textId="5CB12A23" w:rsidR="001647CC" w:rsidRDefault="001647CC" w:rsidP="000A0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BF7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825096">
        <w:rPr>
          <w:rFonts w:ascii="Times New Roman" w:hAnsi="Times New Roman" w:cs="Times New Roman"/>
          <w:sz w:val="28"/>
          <w:szCs w:val="28"/>
        </w:rPr>
        <w:t xml:space="preserve">(рекомендуемый) </w:t>
      </w:r>
      <w:r w:rsidRPr="000A0BF7">
        <w:rPr>
          <w:rFonts w:ascii="Times New Roman" w:hAnsi="Times New Roman" w:cs="Times New Roman"/>
          <w:sz w:val="28"/>
          <w:szCs w:val="28"/>
        </w:rPr>
        <w:t>перечень локальной документации в сфере охраны труда, наличие, хранение и ведение которой должно быть обеспечено в организации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415"/>
        <w:gridCol w:w="5374"/>
      </w:tblGrid>
      <w:tr w:rsidR="00CA5414" w:rsidRPr="000A0BF7" w14:paraId="264F7CC3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6DC60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106FE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Документ (локальный акт)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64059" w14:textId="77777777" w:rsidR="001647CC" w:rsidRPr="000A0BF7" w:rsidRDefault="001647CC" w:rsidP="0082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Пояснения, основание</w:t>
            </w:r>
          </w:p>
        </w:tc>
      </w:tr>
      <w:tr w:rsidR="00CA5414" w:rsidRPr="000A0BF7" w14:paraId="75AA3CE3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20401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078EB" w14:textId="1350CAEF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 w:rsidR="00081C86">
              <w:rPr>
                <w:rFonts w:ascii="Times New Roman" w:hAnsi="Times New Roman" w:cs="Times New Roman"/>
                <w:sz w:val="28"/>
                <w:szCs w:val="28"/>
              </w:rPr>
              <w:t>системе управления охраной труда в организации (СУОТ)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132A" w14:textId="7B46E98C" w:rsidR="00300DB7" w:rsidRPr="00300DB7" w:rsidRDefault="001647CC" w:rsidP="0074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на основании </w:t>
            </w:r>
            <w:r w:rsidR="00300DB7">
              <w:rPr>
                <w:rFonts w:ascii="Times New Roman" w:hAnsi="Times New Roman" w:cs="Times New Roman"/>
                <w:sz w:val="28"/>
                <w:szCs w:val="28"/>
              </w:rPr>
              <w:t>приказа Минтруда</w:t>
            </w:r>
            <w:r w:rsidR="00300DB7" w:rsidRPr="00300DB7">
              <w:rPr>
                <w:rFonts w:ascii="Times New Roman" w:hAnsi="Times New Roman" w:cs="Times New Roman"/>
                <w:sz w:val="28"/>
                <w:szCs w:val="28"/>
              </w:rPr>
              <w:t xml:space="preserve"> от 29 октября 2021 г. N 776н </w:t>
            </w:r>
            <w:r w:rsidR="00300D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0DB7" w:rsidRPr="00300DB7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ПОЛОЖЕНИЯ О СИСТЕМЕ УПРАВЛЕНИЯ ОХРАНОЙ ТРУДА»</w:t>
            </w:r>
            <w:r w:rsidR="0030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456AE" w14:textId="19E09266" w:rsidR="007466D8" w:rsidRDefault="001647CC" w:rsidP="00746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Утверждается руководителем организации. </w:t>
            </w:r>
          </w:p>
          <w:p w14:paraId="41FBD86A" w14:textId="3B185C06" w:rsidR="001647CC" w:rsidRPr="000A0BF7" w:rsidRDefault="001647CC" w:rsidP="00746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300D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DB7">
              <w:rPr>
                <w:rFonts w:ascii="Times New Roman" w:hAnsi="Times New Roman" w:cs="Times New Roman"/>
                <w:sz w:val="28"/>
                <w:szCs w:val="28"/>
              </w:rPr>
              <w:t xml:space="preserve">ч.1,2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300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217 ТК РФ.</w:t>
            </w:r>
          </w:p>
        </w:tc>
      </w:tr>
      <w:tr w:rsidR="00CA5414" w:rsidRPr="000A0BF7" w14:paraId="2E98C26D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EBD43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834A" w14:textId="6F16C12E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 специалиста по охране труда</w:t>
            </w:r>
            <w:r w:rsidR="00D7796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штатной единицы)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C8074" w14:textId="4A9E4593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в соответствии с Квалификационным справочником должностей руководителей, специалистов и других служащих. Утверждается руководителем организации. Основание - Приказ Минздрав</w:t>
            </w:r>
            <w:r w:rsidR="005D75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оцразвития РФ от 17.05.2012 №</w:t>
            </w:r>
            <w:r w:rsidR="0074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559н "Квалификационные характеристики должностей специалистов, осуществляющих работы в области охраны труда"</w:t>
            </w:r>
          </w:p>
        </w:tc>
      </w:tr>
      <w:tr w:rsidR="00CA5414" w:rsidRPr="000A0BF7" w14:paraId="5D901D59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792BC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5068B" w14:textId="7777777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Приказ о возложении обязанностей специалиста по охране труда на одного из специалистов организации или договор о привлечении специалистов (организации), оказывающих услуги в области охраны труда.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E3B20" w14:textId="77777777" w:rsidR="00825096" w:rsidRDefault="001647CC" w:rsidP="0082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Эти документы оформляются в том случае, когда в организации численность работников менее 50 человек и в штатное расписание должность специалиста по охране труда не введена. </w:t>
            </w:r>
          </w:p>
          <w:p w14:paraId="575D0315" w14:textId="3D612EBC" w:rsidR="00825096" w:rsidRDefault="001647CC" w:rsidP="0082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Основание - статья 217 ТК РФ</w:t>
            </w:r>
            <w:r w:rsidR="0082509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25096"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Министерства труда и социального развития РФ </w:t>
            </w:r>
            <w:r w:rsidR="00825096" w:rsidRPr="005D7550">
              <w:rPr>
                <w:rFonts w:ascii="Times New Roman" w:hAnsi="Times New Roman" w:cs="Times New Roman"/>
                <w:sz w:val="28"/>
                <w:szCs w:val="28"/>
              </w:rPr>
              <w:t xml:space="preserve"> от 31 января 2022 г.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5096" w:rsidRPr="005D7550">
              <w:rPr>
                <w:rFonts w:ascii="Times New Roman" w:hAnsi="Times New Roman" w:cs="Times New Roman"/>
                <w:sz w:val="28"/>
                <w:szCs w:val="28"/>
              </w:rPr>
              <w:t xml:space="preserve"> 37 </w:t>
            </w:r>
            <w:r w:rsidR="00825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096" w:rsidRPr="005D7550">
              <w:rPr>
                <w:rFonts w:ascii="Times New Roman" w:hAnsi="Times New Roman" w:cs="Times New Roman"/>
                <w:sz w:val="24"/>
                <w:szCs w:val="24"/>
              </w:rPr>
              <w:t>ОБ УТВЕРЖДЕНИИ РЕКОМЕНДАЦИЙ ПО СТРУКТУРЕ СЛУЖБЫ ОХРАНЫ ТРУДА В ОРГАНИЗАЦИИ И ПО ЧИСЛЕННОСТИ РАБОТНИКОВ СЛУЖБЫ ОХРАНЫ ТРУДА</w:t>
            </w:r>
            <w:r w:rsidR="00825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8F0F0" w14:textId="264C2707" w:rsidR="001647CC" w:rsidRPr="000A0BF7" w:rsidRDefault="001647CC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A0" w:rsidRPr="000A0BF7" w14:paraId="36D54AB7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3B7D" w14:textId="541335E8" w:rsidR="00A024A0" w:rsidRPr="000A0BF7" w:rsidRDefault="00FF2447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1FC4F" w14:textId="5AE0A74F" w:rsidR="00A024A0" w:rsidRPr="000A0BF7" w:rsidRDefault="00A024A0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Приказ (распоряжение) руководителя организации о создании постоянно действующей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(комитета)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требований охраны труда</w:t>
            </w:r>
            <w:r w:rsidR="00A82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30C7C" w14:textId="77777777" w:rsidR="00A024A0" w:rsidRDefault="00A024A0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назначается в составе не менее трех человек, прошедших обучение по охране труда и проверку знаний требований охраны труда в установленном порядке (председателя и членов комиссии). Приказ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доводится до сведения всех руководителей подразделений. Копии приказа хранятся в службе охраны труда и в отделе кадров. </w:t>
            </w:r>
          </w:p>
          <w:p w14:paraId="3742CF75" w14:textId="4BB9D83E" w:rsidR="00A024A0" w:rsidRDefault="00A024A0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 xml:space="preserve">ст.224 ТК РФ;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7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от 24 декабря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26A7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46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4"/>
                <w:szCs w:val="24"/>
              </w:rPr>
              <w:t>ОБУЧЕНИЯ ПО ОХРАНЕ ТРУДА И ПРОВЕРКИ ЗНАНИЯ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постановление  № 2464)</w:t>
            </w:r>
          </w:p>
          <w:p w14:paraId="2AA92AA2" w14:textId="77777777" w:rsidR="00A024A0" w:rsidRPr="000A0BF7" w:rsidRDefault="00A024A0" w:rsidP="0082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F14" w:rsidRPr="000A0BF7" w14:paraId="76C236EB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1180D" w14:textId="33A98D74" w:rsidR="00DE4F14" w:rsidRDefault="00880678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1BBE0" w14:textId="17083B12" w:rsidR="00DE4F14" w:rsidRPr="000A0BF7" w:rsidRDefault="00DE4F14" w:rsidP="00DE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7737652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Положение о комитете (комиссии) по охране труда.</w:t>
            </w:r>
          </w:p>
          <w:bookmarkEnd w:id="0"/>
          <w:p w14:paraId="59348CD7" w14:textId="77777777" w:rsidR="00DE4F14" w:rsidRPr="000A0BF7" w:rsidRDefault="00DE4F14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BFBA8" w14:textId="56CEF731" w:rsidR="00DE4F14" w:rsidRPr="000A0BF7" w:rsidRDefault="00DE4F14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Основание- Приказ Минтруда от 22.09.2021 № 650н «Примерное положение о комитете (комиссии) по охране труда»</w:t>
            </w:r>
          </w:p>
        </w:tc>
      </w:tr>
      <w:tr w:rsidR="00A024A0" w:rsidRPr="000A0BF7" w14:paraId="7AC33B6C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697CC" w14:textId="319E7E98" w:rsidR="00A024A0" w:rsidRPr="000A0BF7" w:rsidRDefault="00880678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1BF1" w14:textId="2C42948C" w:rsidR="00A024A0" w:rsidRPr="000A0BF7" w:rsidRDefault="00A024A0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7737701"/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Удостоверения специалистов, руководителей и членов комиссии (комитета)</w:t>
            </w:r>
            <w:r w:rsidR="00880363">
              <w:rPr>
                <w:rFonts w:ascii="Times New Roman" w:hAnsi="Times New Roman" w:cs="Times New Roman"/>
                <w:sz w:val="28"/>
                <w:szCs w:val="28"/>
              </w:rPr>
              <w:t>, обученных в специализированной организации.</w:t>
            </w:r>
            <w:bookmarkEnd w:id="1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33A11" w14:textId="286B4857" w:rsidR="00A024A0" w:rsidRDefault="00A024A0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данной категории проводится </w:t>
            </w:r>
            <w:r w:rsidR="00880363">
              <w:rPr>
                <w:rFonts w:ascii="Times New Roman" w:hAnsi="Times New Roman" w:cs="Times New Roman"/>
                <w:sz w:val="28"/>
                <w:szCs w:val="28"/>
              </w:rPr>
              <w:t xml:space="preserve"> лицензированной организаци</w:t>
            </w:r>
            <w:r w:rsidR="00E7783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80363">
              <w:rPr>
                <w:rFonts w:ascii="Times New Roman" w:hAnsi="Times New Roman" w:cs="Times New Roman"/>
                <w:sz w:val="28"/>
                <w:szCs w:val="28"/>
              </w:rPr>
              <w:t>, оказывающей услуги по обучению, не реже 1 раза в три года</w:t>
            </w:r>
          </w:p>
          <w:p w14:paraId="56B00388" w14:textId="201C7E9F" w:rsidR="00880363" w:rsidRDefault="00880363" w:rsidP="00880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п.85, приложение № 4 к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2EB42E" w14:textId="56886D1D" w:rsidR="00880363" w:rsidRPr="000A0BF7" w:rsidRDefault="00880363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F14" w:rsidRPr="000A0BF7" w14:paraId="565C9184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F8B43" w14:textId="36C2F125" w:rsidR="00DE4F14" w:rsidRDefault="00880678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0E23F" w14:textId="77777777" w:rsidR="00DE4F14" w:rsidRPr="000A0BF7" w:rsidRDefault="00DE4F14" w:rsidP="00DE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7737724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соглашение.   </w:t>
            </w:r>
          </w:p>
          <w:bookmarkEnd w:id="2"/>
          <w:p w14:paraId="0C3E4609" w14:textId="77777777" w:rsidR="00DE4F14" w:rsidRDefault="00DE4F14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17FB1" w14:textId="6C88A57C" w:rsidR="00DE4F14" w:rsidRDefault="00DE4F14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Основание-глава 7 ТК РФ</w:t>
            </w:r>
          </w:p>
        </w:tc>
      </w:tr>
      <w:tr w:rsidR="00DE4F14" w:rsidRPr="000A0BF7" w14:paraId="36E12862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D7202" w14:textId="6FA9F37A" w:rsidR="00DE4F14" w:rsidRDefault="00880678" w:rsidP="0016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BBA9A" w14:textId="69A1E5C1" w:rsidR="00DE4F14" w:rsidRPr="000A0BF7" w:rsidRDefault="00DE4F14" w:rsidP="00DE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7737751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распорядка.   </w:t>
            </w:r>
            <w:bookmarkEnd w:id="3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273CB" w14:textId="6600312D" w:rsidR="00DE4F14" w:rsidRDefault="00DE4F14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Разрабатываются на основании типовых правил, утверждаются руководителем организации. Основание - глава 29 ТК РФ.</w:t>
            </w:r>
          </w:p>
        </w:tc>
      </w:tr>
      <w:tr w:rsidR="00CA5414" w:rsidRPr="000A0BF7" w14:paraId="5855E85C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506CE" w14:textId="0A418DCF" w:rsidR="00E72C37" w:rsidRPr="000A0BF7" w:rsidRDefault="00880678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2E63B" w14:textId="3F6967C4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7773778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ответственного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по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неэлектротехническо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End w:id="4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4BC5" w14:textId="77777777" w:rsidR="00E72C37" w:rsidRDefault="00E72C37" w:rsidP="00E7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Группа I по электробезопасности присваивается неэлектротехническому персоналу (из числа персонала, не относящегося к электротехническому и электротехнологическому персоналу, выполняющие работы, при которых может возникнуть опасность поражения электрическим током). Перечень должностей, рабочих мест, на которых для выполнения работы необходимо присвоение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 группы I по электробезопасности, определяет руководитель организации (обособленного подразделения).</w:t>
            </w:r>
          </w:p>
          <w:p w14:paraId="11D1B437" w14:textId="1054B712" w:rsidR="00E72C37" w:rsidRPr="00C156CC" w:rsidRDefault="00E72C37" w:rsidP="00E7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приказ Минтруда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от 15 декабря 2020 г.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 903н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6CC">
              <w:rPr>
                <w:rFonts w:ascii="Times New Roman" w:hAnsi="Times New Roman" w:cs="Times New Roman"/>
                <w:sz w:val="24"/>
                <w:szCs w:val="24"/>
              </w:rPr>
              <w:t>«ПРАВИЛА ПО ОХРАНЕ ТРУДА ПРИ ЭКСПЛУАТАЦИИ ЭЛЕКТРОУСТАНОВОК»</w:t>
            </w:r>
          </w:p>
          <w:p w14:paraId="7DC70D4B" w14:textId="77777777" w:rsidR="00E72C37" w:rsidRPr="000A0BF7" w:rsidRDefault="00E72C37" w:rsidP="00E7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414" w:rsidRPr="000A0BF7" w14:paraId="2C4BDC85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2CA54" w14:textId="0D8AF093" w:rsidR="00E72C37" w:rsidRPr="000A0BF7" w:rsidRDefault="00880678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8E10A" w14:textId="1F30DBD9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7737807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>вводного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труда.</w:t>
            </w:r>
            <w:bookmarkEnd w:id="5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AAB24" w14:textId="77777777" w:rsidR="00A024A0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на основ</w:t>
            </w:r>
            <w:r w:rsidR="00F46D65">
              <w:rPr>
                <w:rFonts w:ascii="Times New Roman" w:hAnsi="Times New Roman" w:cs="Times New Roman"/>
                <w:sz w:val="28"/>
                <w:szCs w:val="28"/>
              </w:rPr>
              <w:t>е примерного перечня тем, согласно приложени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ям к</w:t>
            </w:r>
            <w:r w:rsidR="00F46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ECE"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14ECE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1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4ECE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 w:rsidR="0051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62E601" w14:textId="76045885" w:rsidR="00F46D65" w:rsidRDefault="007F7141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72C37" w:rsidRPr="000A0BF7">
              <w:rPr>
                <w:rFonts w:ascii="Times New Roman" w:hAnsi="Times New Roman" w:cs="Times New Roman"/>
                <w:sz w:val="28"/>
                <w:szCs w:val="28"/>
              </w:rPr>
              <w:t>тверждается работодателем организации.</w:t>
            </w:r>
            <w:r w:rsidR="00E7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705F38" w14:textId="77777777" w:rsidR="00E72C37" w:rsidRDefault="00E72C37" w:rsidP="0051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 w:rsidR="00F46D65">
              <w:rPr>
                <w:rFonts w:ascii="Times New Roman" w:hAnsi="Times New Roman" w:cs="Times New Roman"/>
                <w:sz w:val="28"/>
                <w:szCs w:val="28"/>
              </w:rPr>
              <w:t xml:space="preserve">ст.219 ТК РФ;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  <w:r w:rsidR="00F46D65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  <w:r w:rsidR="00514ECE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145">
              <w:rPr>
                <w:rFonts w:ascii="Times New Roman" w:hAnsi="Times New Roman" w:cs="Times New Roman"/>
                <w:sz w:val="28"/>
                <w:szCs w:val="28"/>
              </w:rPr>
              <w:t xml:space="preserve">; раздел 6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1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 w:rsidR="00E83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754104" w14:textId="63A88C17" w:rsidR="00FF2447" w:rsidRPr="000A0BF7" w:rsidRDefault="00FF2447" w:rsidP="0051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(Порядок обучения правилам охраны труда на микропредприятии-пп 100-103 постановления № 2464)</w:t>
            </w:r>
          </w:p>
        </w:tc>
      </w:tr>
      <w:tr w:rsidR="00CA5414" w:rsidRPr="000A0BF7" w14:paraId="37BC34B2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9847" w14:textId="7B58C0C7" w:rsidR="00E72C37" w:rsidRPr="000A0BF7" w:rsidRDefault="00880678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773783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B777B" w14:textId="351B2035" w:rsidR="00E72C37" w:rsidRPr="00A63039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Инструкция проведения вводного инструктажа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нее может быть включена инструкция</w:t>
            </w:r>
            <w:r w:rsidRPr="00A63039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первой помощи пострадавшим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инструкция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по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неэлектротехническо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присвоения 1 группы по электробезопасности либо данные инструкции оформляются отдельно</w:t>
            </w:r>
            <w:r w:rsidR="00880363">
              <w:rPr>
                <w:rFonts w:ascii="Times New Roman" w:hAnsi="Times New Roman" w:cs="Times New Roman"/>
                <w:sz w:val="28"/>
                <w:szCs w:val="28"/>
              </w:rPr>
              <w:t>, в этом случае на каждый вид разрабатываются свои программы, инструкции, проверки, журналы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C79E450" w14:textId="71037090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8A91B" w14:textId="71015E0F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на основании утвержденной руководителем организации программы проведения вводного инструктажа. Утверждается работодателем организации. Основание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ст.219 ТК РФ; п.10, пп. 32-</w:t>
            </w:r>
            <w:r w:rsidR="00F46D6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1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Минтруда</w:t>
            </w:r>
            <w:r w:rsidRPr="00CF1332">
              <w:rPr>
                <w:rFonts w:ascii="Times New Roman" w:hAnsi="Times New Roman" w:cs="Times New Roman"/>
                <w:sz w:val="28"/>
                <w:szCs w:val="28"/>
              </w:rPr>
              <w:t xml:space="preserve"> от 29 октября 2021 г.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332">
              <w:rPr>
                <w:rFonts w:ascii="Times New Roman" w:hAnsi="Times New Roman" w:cs="Times New Roman"/>
                <w:sz w:val="28"/>
                <w:szCs w:val="28"/>
              </w:rPr>
              <w:t xml:space="preserve"> 772н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332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6"/>
      <w:tr w:rsidR="00CA5414" w:rsidRPr="000A0BF7" w14:paraId="4B5B4533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E59DE" w14:textId="1CAFC7B3" w:rsidR="00E72C37" w:rsidRPr="000A0BF7" w:rsidRDefault="00880678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A853F" w14:textId="5D76E312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7737899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знаний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вводного инструктажа по охране труда.                        </w:t>
            </w:r>
          </w:p>
          <w:bookmarkEnd w:id="7"/>
          <w:p w14:paraId="0FA6956F" w14:textId="77777777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29694" w14:textId="168A2771" w:rsidR="007F78B1" w:rsidRDefault="007F78B1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проводится специалистом по ОТ, уполномоченным работником или работодателем.</w:t>
            </w:r>
            <w:r w:rsidR="007F714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 – п.</w:t>
            </w:r>
            <w:r w:rsidR="006649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F7141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2464.</w:t>
            </w:r>
          </w:p>
          <w:p w14:paraId="43486519" w14:textId="489617E2" w:rsidR="00E72C37" w:rsidRPr="000A0BF7" w:rsidRDefault="00E72C37" w:rsidP="007F7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Журнал должен быть пронумерован, прошнурован, подписан, лицом ответственным за его ведение и скреплен печатью организации. </w:t>
            </w:r>
          </w:p>
        </w:tc>
      </w:tr>
      <w:tr w:rsidR="00CA5414" w:rsidRPr="000A0BF7" w14:paraId="66B473B8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A3A32" w14:textId="20335B27" w:rsidR="00E72C37" w:rsidRDefault="00FF244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E6D10E9" w14:textId="77777777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E6433" w14:textId="45110FF7" w:rsidR="00E72C37" w:rsidRPr="00A63039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7773792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проверки знаний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по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>неэлектротехническо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присвоения 1 группы по электробезопасности</w:t>
            </w:r>
            <w:r w:rsidR="00B404CF">
              <w:rPr>
                <w:rFonts w:ascii="Times New Roman" w:hAnsi="Times New Roman" w:cs="Times New Roman"/>
                <w:sz w:val="28"/>
                <w:szCs w:val="28"/>
              </w:rPr>
              <w:t xml:space="preserve"> ( в случае, если он ведется отдельно)</w:t>
            </w:r>
          </w:p>
          <w:bookmarkEnd w:id="8"/>
          <w:p w14:paraId="392EAA97" w14:textId="77777777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F710E" w14:textId="49E5B387" w:rsidR="00E72C37" w:rsidRPr="00C156CC" w:rsidRDefault="00E72C37" w:rsidP="00E7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п.2.3. приказа Минтруда 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от 15 декабря 2020 г.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56CC">
              <w:rPr>
                <w:rFonts w:ascii="Times New Roman" w:hAnsi="Times New Roman" w:cs="Times New Roman"/>
                <w:sz w:val="28"/>
                <w:szCs w:val="28"/>
              </w:rPr>
              <w:t xml:space="preserve"> 903н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6CC">
              <w:rPr>
                <w:rFonts w:ascii="Times New Roman" w:hAnsi="Times New Roman" w:cs="Times New Roman"/>
                <w:sz w:val="24"/>
                <w:szCs w:val="24"/>
              </w:rPr>
              <w:t>«ПРАВИЛА ПО ОХРАНЕ ТРУДА ПРИ ЭКСПЛУАТАЦИИ ЭЛЕКТРОУСТАНОВОК»</w:t>
            </w:r>
          </w:p>
          <w:p w14:paraId="4E5324B8" w14:textId="411F23F3" w:rsidR="00E72C37" w:rsidRPr="000A0BF7" w:rsidRDefault="00D7796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Журнал должен быть пронумерован, прошнурован, подписан, лицом ответственным за его ведение и скреплен печатью организации. </w:t>
            </w:r>
          </w:p>
        </w:tc>
      </w:tr>
      <w:tr w:rsidR="00CA5414" w:rsidRPr="000A0BF7" w14:paraId="5077DD3E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1C608" w14:textId="046C98A4" w:rsidR="007F78B1" w:rsidRDefault="00FF244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6F44E" w14:textId="49015206" w:rsidR="007F78B1" w:rsidRDefault="007F78B1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77737949"/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программ инструктажа на рабочем месте</w:t>
            </w:r>
            <w:bookmarkEnd w:id="9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548D8" w14:textId="51B9B99E" w:rsidR="00FB2112" w:rsidRDefault="00FB2112" w:rsidP="00E7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на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примерного перечня тем, согласно приложениям к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A56233" w14:textId="41D872B4" w:rsidR="007F78B1" w:rsidRDefault="00C845B2" w:rsidP="00E7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на рабочем месте проводится непосредственным руководителем работника</w:t>
            </w:r>
          </w:p>
          <w:p w14:paraId="55C70E2E" w14:textId="4F78F508" w:rsidR="00383F72" w:rsidRDefault="00FB2112" w:rsidP="00E72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пп 45-55 Правил № 2464</w:t>
            </w:r>
          </w:p>
        </w:tc>
      </w:tr>
      <w:tr w:rsidR="00CA5414" w:rsidRPr="000A0BF7" w14:paraId="671845CE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7DF3C" w14:textId="1056AE77" w:rsidR="00FB2112" w:rsidRDefault="00FB2112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BBC84" w14:textId="6EC3DEB0" w:rsidR="00FB2112" w:rsidRDefault="00FB2112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77737968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Перечень инструкций по охране труда для работников, действующих в организации.</w:t>
            </w:r>
            <w:bookmarkEnd w:id="10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985C4" w14:textId="77777777" w:rsidR="00FB2112" w:rsidRDefault="00FB2112" w:rsidP="00FB2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</w:t>
            </w:r>
          </w:p>
          <w:p w14:paraId="56CBE4E0" w14:textId="66ABD742" w:rsidR="00FB2112" w:rsidRPr="000A0BF7" w:rsidRDefault="00FB2112" w:rsidP="00FB2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 29 октября 2021 г. </w:t>
            </w:r>
            <w:r w:rsidR="00880678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772н 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  <w:r w:rsidR="00EB058E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CA5414" w:rsidRPr="000A0BF7" w14:paraId="1C954744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6DB1B" w14:textId="4B571C53" w:rsidR="007F78B1" w:rsidRDefault="00383F72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7702B" w14:textId="21AF67B7" w:rsidR="008A050E" w:rsidRPr="000A0BF7" w:rsidRDefault="008A050E" w:rsidP="008A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77737992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 для работников</w:t>
            </w:r>
            <w:r w:rsidR="00383F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83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 видам должностей и работ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.        </w:t>
            </w:r>
          </w:p>
          <w:bookmarkEnd w:id="11"/>
          <w:p w14:paraId="0AB0850F" w14:textId="77777777" w:rsidR="007F78B1" w:rsidRDefault="007F78B1" w:rsidP="00B404CF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44035" w14:textId="77777777" w:rsidR="008A050E" w:rsidRDefault="008A050E" w:rsidP="008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Инструкции по охране труда утверждаются работодателем (руководителем организации) или уполномоченным им лицом с учетом мнения выборного органа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первичной профсоюзной организации или иного уполномоченного работниками представительного органа (при наличии).</w:t>
            </w:r>
          </w:p>
          <w:p w14:paraId="30ED59A8" w14:textId="0F4962F3" w:rsidR="007F78B1" w:rsidRDefault="008A050E" w:rsidP="008A0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</w:t>
            </w:r>
            <w:r w:rsidRPr="00CF1332">
              <w:rPr>
                <w:rFonts w:ascii="Times New Roman" w:hAnsi="Times New Roman" w:cs="Times New Roman"/>
                <w:sz w:val="28"/>
                <w:szCs w:val="28"/>
              </w:rPr>
              <w:t xml:space="preserve"> от 29 октября 2021 г. 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1332">
              <w:rPr>
                <w:rFonts w:ascii="Times New Roman" w:hAnsi="Times New Roman" w:cs="Times New Roman"/>
                <w:sz w:val="28"/>
                <w:szCs w:val="28"/>
              </w:rPr>
              <w:t xml:space="preserve"> 772н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1332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ОСНОВНЫХ ТРЕБОВАНИЙ К ПОРЯДКУ РАЗРАБОТКИ И СОДЕРЖАНИЮ ПРАВИЛ И ИНСТРУКЦИЙ ПО ОХРАНЕ ТРУДА, РАЗРАБАТЫВАЕМЫХ РАБОТОДАТЕЛЕМ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212 ТК РФ.</w:t>
            </w:r>
          </w:p>
        </w:tc>
      </w:tr>
      <w:tr w:rsidR="00CA5414" w:rsidRPr="000A0BF7" w14:paraId="29961047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29F8F" w14:textId="1235F990" w:rsidR="00383F72" w:rsidRDefault="00FB2112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FF44F" w14:textId="6DA73A30" w:rsidR="00383F72" w:rsidRPr="000A0BF7" w:rsidRDefault="00383F72" w:rsidP="008A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77738011"/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проверки знани</w:t>
            </w:r>
            <w:r w:rsidR="00EF0C77">
              <w:rPr>
                <w:rFonts w:ascii="Times New Roman" w:hAnsi="Times New Roman" w:cs="Times New Roman"/>
                <w:sz w:val="28"/>
                <w:szCs w:val="28"/>
              </w:rPr>
              <w:t>й инструктажа по охране труда на рабочем месте</w:t>
            </w:r>
            <w:bookmarkEnd w:id="12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C5FDB" w14:textId="54CF3585" w:rsidR="00383F72" w:rsidRDefault="00383F72" w:rsidP="008A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- пп.23-24, 91-93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</w:p>
        </w:tc>
      </w:tr>
      <w:tr w:rsidR="00CA5414" w:rsidRPr="000A0BF7" w14:paraId="04663D63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A9C8F" w14:textId="7D01B926" w:rsidR="00E72C37" w:rsidRPr="000A0BF7" w:rsidRDefault="00FB2112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C410" w14:textId="46FDCDD8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77738037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>проверки знаний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по охране труда на рабочем месте и личная карточка прохождения обучения.       </w:t>
            </w:r>
            <w:bookmarkEnd w:id="13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49C20" w14:textId="468AADC9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карточка з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аполняется отделом кадров, службой охраны труда, руководителями подразделений. Основание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E6322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49C9">
              <w:rPr>
                <w:rFonts w:ascii="Times New Roman" w:hAnsi="Times New Roman" w:cs="Times New Roman"/>
                <w:sz w:val="28"/>
                <w:szCs w:val="28"/>
              </w:rPr>
              <w:t>,87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414" w:rsidRPr="000A0BF7" w14:paraId="5EBCB93F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DB68F" w14:textId="2B413D51" w:rsidR="00E72C37" w:rsidRPr="000A0BF7" w:rsidRDefault="0054437A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1839B" w14:textId="402A643E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77738057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Перечень профессий и должностей работников, освобожденных от инструктажа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</w:t>
            </w:r>
            <w:r w:rsidR="00DE6F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.     </w:t>
            </w:r>
          </w:p>
          <w:bookmarkEnd w:id="14"/>
          <w:p w14:paraId="2102D496" w14:textId="77777777" w:rsidR="00E72C37" w:rsidRPr="000A0BF7" w:rsidRDefault="00E72C37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23AF7" w14:textId="6F554EAB" w:rsidR="00E72C37" w:rsidRPr="000A0BF7" w:rsidRDefault="00BE6322" w:rsidP="0054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Допускается освобождение отдельных категорий работников от прохождения первичного инструктажа ( офисные работники, у которых условия труда признаны допустимыми)</w:t>
            </w:r>
            <w:r w:rsidR="00544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2C37"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утверждается руководителем организации. Основание — </w:t>
            </w:r>
            <w:r w:rsidR="00E72C37">
              <w:rPr>
                <w:rFonts w:ascii="Times New Roman" w:hAnsi="Times New Roman" w:cs="Times New Roman"/>
                <w:sz w:val="28"/>
                <w:szCs w:val="28"/>
              </w:rPr>
              <w:t xml:space="preserve">п.13 </w:t>
            </w:r>
            <w:r w:rsidR="00E72C37"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72C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2C37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1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2C37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 w:rsidR="00E7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831" w:rsidRPr="000A0BF7" w14:paraId="202D9076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D3B05" w14:textId="7C68BDE4" w:rsidR="00E77831" w:rsidRDefault="00880678" w:rsidP="00E7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8410F" w14:textId="77777777" w:rsidR="00E77831" w:rsidRPr="000A0BF7" w:rsidRDefault="00E77831" w:rsidP="00E7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177738077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Приказ о продлении срока действия инструкций по охране труда.</w:t>
            </w:r>
          </w:p>
          <w:bookmarkEnd w:id="15"/>
          <w:p w14:paraId="031E127A" w14:textId="77777777" w:rsidR="00E77831" w:rsidRPr="000A0BF7" w:rsidRDefault="00E77831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BC873" w14:textId="0944265D" w:rsidR="00E77831" w:rsidRDefault="00E77831" w:rsidP="00E7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Инструкции по охране труда для работников пересматриваются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не реже одного раза в 5 лет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, в том числе в следующих случаях: при изменении условий труда работников; при внедрении новой техники и технологии;  по результатам анализа материалов расследования аварий, несчастных случаев на производстве и профессиональных заболеваний;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      </w:r>
          </w:p>
          <w:p w14:paraId="3034E323" w14:textId="77FA7E64" w:rsidR="00E77831" w:rsidRDefault="00E77831" w:rsidP="00E77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Если в течение срока действия инструкции по охране труда для работника условия его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не изменились, то ее действие продлевается на следующий срок. Приказ доводится до сведения всех руководителей подразделений, а на инструкции ставится штамп о сроке ее продления.</w:t>
            </w:r>
          </w:p>
          <w:p w14:paraId="33B775C3" w14:textId="77777777" w:rsidR="00E77831" w:rsidRDefault="00E77831" w:rsidP="00EF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A5414" w:rsidRPr="000A0BF7" w14:paraId="0E5FBF27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B4E01" w14:textId="58076EB3" w:rsidR="0054437A" w:rsidRPr="000A0BF7" w:rsidRDefault="00CA5414" w:rsidP="0054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44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35B3B" w14:textId="7C23C6A2" w:rsidR="0054437A" w:rsidRPr="000A0BF7" w:rsidRDefault="0054437A" w:rsidP="00544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177738104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Приказы (распоряжения) по подразделениям о назначении </w:t>
            </w:r>
            <w:r w:rsidR="00032C1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032C15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и проведение стажировки по охране труда на рабочем месте</w:t>
            </w:r>
            <w:r w:rsidR="00EB058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.        </w:t>
            </w:r>
          </w:p>
          <w:bookmarkEnd w:id="16"/>
          <w:p w14:paraId="084C4CFD" w14:textId="77777777" w:rsidR="0054437A" w:rsidRPr="000A0BF7" w:rsidRDefault="0054437A" w:rsidP="00544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24A78" w14:textId="3B3F80C1" w:rsidR="0054437A" w:rsidRDefault="0054437A" w:rsidP="00CA5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C15"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 w:rsidR="00032C15">
              <w:rPr>
                <w:rFonts w:ascii="Times New Roman" w:hAnsi="Times New Roman" w:cs="Times New Roman"/>
                <w:sz w:val="28"/>
                <w:szCs w:val="28"/>
              </w:rPr>
              <w:t xml:space="preserve">раздел 3 </w:t>
            </w:r>
            <w:r w:rsidR="00032C15"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B05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2C15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2C15"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 w:rsidR="0003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414" w:rsidRPr="000A0BF7" w14:paraId="2B8EB63A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12D43" w14:textId="249FD2DE" w:rsidR="0044662F" w:rsidRDefault="00CA5414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25B61" w14:textId="1C41E4EA" w:rsidR="0044662F" w:rsidRPr="000A0BF7" w:rsidRDefault="00EF0C77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177738123"/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профессий и должностей работников, которым необходимо пройти стажировку</w:t>
            </w:r>
            <w:bookmarkEnd w:id="17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4D6D4" w14:textId="77777777" w:rsidR="0044662F" w:rsidRDefault="00EF0C7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работодателем с учетом мнения профсоюзного органа</w:t>
            </w:r>
          </w:p>
          <w:p w14:paraId="5C686244" w14:textId="3D80D83E" w:rsidR="00EF0C77" w:rsidRPr="000A0BF7" w:rsidRDefault="00EF0C7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п.26 постановления № 2464</w:t>
            </w:r>
          </w:p>
        </w:tc>
      </w:tr>
      <w:tr w:rsidR="00CA5414" w:rsidRPr="000A0BF7" w14:paraId="045F1A2A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5D29" w14:textId="3C4E2976" w:rsidR="00EF0C77" w:rsidRDefault="00FF244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FB6DF" w14:textId="6DB0C2B6" w:rsidR="00EF0C77" w:rsidRDefault="00EF0C77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77738145"/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стажировки на рабочем месте</w:t>
            </w:r>
            <w:bookmarkEnd w:id="18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B4013" w14:textId="1A2CB4B4" w:rsidR="00EF0C77" w:rsidRDefault="00EF0C77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1EF7">
              <w:rPr>
                <w:rFonts w:ascii="Times New Roman" w:hAnsi="Times New Roman" w:cs="Times New Roman"/>
                <w:sz w:val="28"/>
                <w:szCs w:val="28"/>
              </w:rPr>
              <w:t>тверждается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работодателем </w:t>
            </w:r>
          </w:p>
          <w:p w14:paraId="00778612" w14:textId="0777152D" w:rsidR="00EF0C77" w:rsidRDefault="00EF0C77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п.27 постановления № 2464</w:t>
            </w:r>
          </w:p>
        </w:tc>
      </w:tr>
      <w:tr w:rsidR="00E77831" w:rsidRPr="000A0BF7" w14:paraId="4C9C7C81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5128F" w14:textId="1F2A0BEC" w:rsidR="00E77831" w:rsidRDefault="00FF244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5EA70" w14:textId="1C32111B" w:rsidR="00E77831" w:rsidRDefault="00E77831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77738165"/>
            <w:r>
              <w:rPr>
                <w:rFonts w:ascii="Times New Roman" w:hAnsi="Times New Roman" w:cs="Times New Roman"/>
                <w:sz w:val="28"/>
                <w:szCs w:val="28"/>
              </w:rPr>
              <w:t>Перечень средств индивидуальной защиты (СИЗ)</w:t>
            </w:r>
            <w:bookmarkEnd w:id="19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ED798" w14:textId="77777777" w:rsidR="00351EF7" w:rsidRDefault="00351EF7" w:rsidP="0035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Утверждается работодателем </w:t>
            </w:r>
          </w:p>
          <w:p w14:paraId="2A9FB982" w14:textId="4AC908F5" w:rsidR="00E77831" w:rsidRDefault="00351EF7" w:rsidP="0035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п.39 постановления № 2464</w:t>
            </w:r>
          </w:p>
        </w:tc>
      </w:tr>
      <w:tr w:rsidR="00A024A0" w:rsidRPr="000A0BF7" w14:paraId="10CDBD89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E220" w14:textId="59DBA39E" w:rsidR="00A024A0" w:rsidRDefault="00FF244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CACCE" w14:textId="10B08FD7" w:rsidR="00A024A0" w:rsidRDefault="00351EF7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77738186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7831"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по использованию СИЗ</w:t>
            </w:r>
            <w:bookmarkEnd w:id="20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4A1A" w14:textId="3E0BCB7B" w:rsidR="00A024A0" w:rsidRDefault="00A024A0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— </w:t>
            </w:r>
            <w:r w:rsidR="00351EF7">
              <w:rPr>
                <w:rFonts w:ascii="Times New Roman" w:hAnsi="Times New Roman" w:cs="Times New Roman"/>
                <w:sz w:val="28"/>
                <w:szCs w:val="28"/>
              </w:rPr>
              <w:t xml:space="preserve"> раздел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26A7B">
              <w:rPr>
                <w:rFonts w:ascii="Times New Roman" w:hAnsi="Times New Roman" w:cs="Times New Roman"/>
                <w:sz w:val="28"/>
                <w:szCs w:val="28"/>
              </w:rPr>
              <w:t xml:space="preserve"> 2464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EF7" w:rsidRPr="000A0BF7" w14:paraId="4789F1C7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130F7" w14:textId="3787C0CE" w:rsidR="00351EF7" w:rsidRDefault="00FF244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03823" w14:textId="74F1870E" w:rsidR="00351EF7" w:rsidRDefault="00351EF7" w:rsidP="00A02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Hlk177738205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проверки знаний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использованию СИЗ</w:t>
            </w:r>
            <w:bookmarkEnd w:id="21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690B3" w14:textId="36C7ACDB" w:rsidR="00351EF7" w:rsidRDefault="00FF2447" w:rsidP="00EF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</w:t>
            </w:r>
            <w:r w:rsidR="00351EF7">
              <w:rPr>
                <w:rFonts w:ascii="Times New Roman" w:hAnsi="Times New Roman" w:cs="Times New Roman"/>
                <w:sz w:val="28"/>
                <w:szCs w:val="28"/>
              </w:rPr>
              <w:t>роводится не реже одного раза в три года</w:t>
            </w:r>
          </w:p>
        </w:tc>
      </w:tr>
      <w:tr w:rsidR="00CA5414" w:rsidRPr="000A0BF7" w14:paraId="2FD85BDF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B837A" w14:textId="0705152C" w:rsidR="00032C15" w:rsidRPr="000A0BF7" w:rsidRDefault="00FF244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F8DC6" w14:textId="77777777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77738226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профессий и работ, при поступлении на которые работник должен пройти предварительный медицинский осмотр.                       </w:t>
            </w:r>
          </w:p>
          <w:bookmarkEnd w:id="22"/>
          <w:p w14:paraId="413ED672" w14:textId="77777777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1EBF" w14:textId="761F710A" w:rsidR="00032C15" w:rsidRPr="0096180D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на основании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>от 28 января 2021 г. N 29н</w:t>
            </w:r>
          </w:p>
          <w:p w14:paraId="52E60EFC" w14:textId="31E37AA7" w:rsidR="00032C15" w:rsidRPr="0096180D" w:rsidRDefault="00032C15" w:rsidP="00032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ОБЯЗАТЕЛЬНЫХ ПРЕДВАРИТЕЛЬНЫХ И ПЕРИОДИЧЕСКИХ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 РАБОТНИКОВ, ПРЕДУСМОТРЕННЫХ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ЧЕТВЕРТОЙ СТАТЬИ 213 ТРУДОВОГО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  <w:p w14:paraId="22B5B473" w14:textId="7CDA338B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Утверждается руководителем организации. Основание - статья 2</w:t>
            </w:r>
            <w:r w:rsidR="003956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ТК РФ.</w:t>
            </w:r>
          </w:p>
        </w:tc>
      </w:tr>
      <w:tr w:rsidR="00CA5414" w:rsidRPr="000A0BF7" w14:paraId="72B50B18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9476A" w14:textId="3F565ECB" w:rsidR="00032C15" w:rsidRPr="000A0BF7" w:rsidRDefault="00EF0C7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57957" w14:textId="5D62AA55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_Hlk177738244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Список контингент</w:t>
            </w:r>
            <w:r w:rsidR="001C2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, подлежащ</w:t>
            </w:r>
            <w:r w:rsidR="001C21B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периодическим медицинским осмотрам.     </w:t>
            </w:r>
          </w:p>
          <w:bookmarkEnd w:id="23"/>
          <w:p w14:paraId="6C4CAB2F" w14:textId="77777777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48B0D" w14:textId="07ED188B" w:rsidR="00032C15" w:rsidRPr="0096180D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на основании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 xml:space="preserve">от 28 января 2021 г. 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6180D">
              <w:rPr>
                <w:rFonts w:ascii="Times New Roman" w:hAnsi="Times New Roman" w:cs="Times New Roman"/>
                <w:sz w:val="28"/>
                <w:szCs w:val="28"/>
              </w:rPr>
              <w:t xml:space="preserve"> 29н</w:t>
            </w:r>
          </w:p>
          <w:p w14:paraId="2AD73FCD" w14:textId="77777777" w:rsidR="00032C15" w:rsidRPr="0096180D" w:rsidRDefault="00032C15" w:rsidP="00032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ОБЯЗАТЕЛЬНЫХ ПРЕДВАРИТЕЛЬНЫХ И ПЕРИОДИЧЕСКИХ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МЕДИЦИНСКИХ ОСМОТРОВ РАБОТНИКОВ, ПРЕДУСМОТРЕННЫХ ЧАСТЬЮ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0D">
              <w:rPr>
                <w:rFonts w:ascii="Times New Roman" w:hAnsi="Times New Roman" w:cs="Times New Roman"/>
                <w:sz w:val="24"/>
                <w:szCs w:val="24"/>
              </w:rPr>
              <w:t>ЧЕТВЕРТОЙ СТАТЬИ 213 ТРУДОВОГО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  <w:p w14:paraId="22E2D293" w14:textId="6B028F36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и согласовывается с Роспотребнадзором ежегодно в конце года. Основание-статья 2</w:t>
            </w:r>
            <w:r w:rsidR="003956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ТК РФ.</w:t>
            </w:r>
          </w:p>
        </w:tc>
      </w:tr>
      <w:tr w:rsidR="00CA5414" w:rsidRPr="000A0BF7" w14:paraId="6CE8B6BE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792AE" w14:textId="1F4C6279" w:rsidR="00032C15" w:rsidRPr="000A0BF7" w:rsidRDefault="00EF0C77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D388" w14:textId="74C3F309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_Hlk177738263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Поименный список лиц, подлежащих периодическому медицинскому осмотру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.      </w:t>
            </w:r>
          </w:p>
          <w:bookmarkEnd w:id="24"/>
          <w:p w14:paraId="22B9FCB2" w14:textId="77777777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00EE8" w14:textId="460B8DC6" w:rsidR="00032C15" w:rsidRPr="000A0BF7" w:rsidRDefault="00032C15" w:rsidP="00032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ежегодно в соответствии со Списком контингентов, подлежащих периодическим медицинским осмотрам. Согласовывается с Роспотребнадзором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(только по </w:t>
            </w:r>
            <w:r w:rsidRPr="00717AE0">
              <w:rPr>
                <w:rFonts w:ascii="Times New Roman" w:hAnsi="Times New Roman" w:cs="Times New Roman"/>
                <w:sz w:val="28"/>
                <w:szCs w:val="28"/>
              </w:rPr>
              <w:t>списк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7AE0">
              <w:rPr>
                <w:rFonts w:ascii="Times New Roman" w:hAnsi="Times New Roman" w:cs="Times New Roman"/>
                <w:sz w:val="28"/>
                <w:szCs w:val="28"/>
              </w:rPr>
              <w:t>,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717AE0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22 Порядка №29н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. Основание - статья 2</w:t>
            </w:r>
            <w:r w:rsidR="003956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ТК РФ.</w:t>
            </w:r>
          </w:p>
        </w:tc>
      </w:tr>
      <w:tr w:rsidR="00CA5414" w:rsidRPr="000A0BF7" w14:paraId="5F92C8F5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61267" w14:textId="195276FB" w:rsidR="00FF2447" w:rsidRPr="000A0BF7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CB49D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177738283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и профессий работников, которым по условиям труда выдается бесплатное профилактическое питание (молоко, соки и т.д.).</w:t>
            </w:r>
          </w:p>
          <w:bookmarkEnd w:id="25"/>
          <w:p w14:paraId="5719B18B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DE4D3" w14:textId="4229AF8E" w:rsidR="00FF2447" w:rsidRPr="00966285" w:rsidRDefault="00FF2447" w:rsidP="00FF2447">
            <w:pPr>
              <w:jc w:val="both"/>
              <w:rPr>
                <w:rFonts w:ascii="Times New Roman" w:hAnsi="Times New Roman" w:cs="Times New Roman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на основании нормативных государственных документов,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</w:t>
            </w:r>
            <w:r w:rsidRPr="00966285">
              <w:rPr>
                <w:rFonts w:ascii="Times New Roman" w:hAnsi="Times New Roman" w:cs="Times New Roman"/>
                <w:sz w:val="28"/>
                <w:szCs w:val="28"/>
              </w:rPr>
              <w:t xml:space="preserve"> от 12 мая 2022 г. 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66285">
              <w:rPr>
                <w:rFonts w:ascii="Times New Roman" w:hAnsi="Times New Roman" w:cs="Times New Roman"/>
                <w:sz w:val="28"/>
                <w:szCs w:val="28"/>
              </w:rPr>
              <w:t xml:space="preserve"> 291н </w:t>
            </w:r>
            <w:r w:rsidRPr="00966285">
              <w:rPr>
                <w:rFonts w:ascii="Times New Roman" w:hAnsi="Times New Roman" w:cs="Times New Roman"/>
              </w:rPr>
              <w:t>«ОБ УТВЕРЖДЕНИИ ПЕРЕЧНЯ ВРЕДНЫХ ПРОИЗВОДСТВЕННЫХ ФАКТОРОВ НА РАБОЧИХ МЕСТАХ С ВРЕДНЫМИ УСЛОВИЯМИ ТРУДА,УСТАНОВЛЕННЫМИ ПО РЕЗУЛЬТАТАМ СПЕЦИАЛЬНОЙ ОЦЕНКИ УСЛОВИЙ ТРУДА,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FBCF86B" w14:textId="0139DA2A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Основание - статья 222 ТК РФ.</w:t>
            </w:r>
          </w:p>
        </w:tc>
      </w:tr>
      <w:tr w:rsidR="00CA5414" w:rsidRPr="000A0BF7" w14:paraId="5AC39A45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43FAA" w14:textId="2C858623" w:rsidR="00FF2447" w:rsidRPr="000A0BF7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B1C5E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_Hlk177738304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профессий и должностей, получающих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хозяйственное мыло на производственные нужды.</w:t>
            </w:r>
            <w:bookmarkEnd w:id="26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02B8" w14:textId="2054466D" w:rsidR="00FF2447" w:rsidRPr="009A092A" w:rsidRDefault="00FF2447" w:rsidP="00F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Разрабатывается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типовых отраслевых н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орм бесплатной выдачи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работникам смывающих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безвреживающих средств, утвержденных </w:t>
            </w:r>
            <w:r w:rsidRPr="009A092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Приказом Минтруда от 29 октября 2021 г. </w:t>
            </w:r>
            <w:r w:rsidR="00CA5414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  <w:r w:rsidRPr="009A092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767н «</w:t>
            </w:r>
            <w:r w:rsidRPr="009A09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СРЕДСТВ»</w:t>
            </w:r>
          </w:p>
          <w:p w14:paraId="25FC4A85" w14:textId="7FCBE82D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Основание - статья 221 ТК РФ.</w:t>
            </w:r>
          </w:p>
        </w:tc>
      </w:tr>
      <w:tr w:rsidR="00CA5414" w:rsidRPr="000A0BF7" w14:paraId="6FF673DE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22D9F" w14:textId="1CD58B82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FD75" w14:textId="4E90B29D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Hlk177738327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Перечень профессий и должностей, которым выдаются бесплатная спецодежда, спецобувь и другие средства индивидуальной защиты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 xml:space="preserve"> (СИЗ)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27"/>
          <w:p w14:paraId="5CB46365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26C83" w14:textId="414E1203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Разрабатывается на основании Типовых отраслевых норм бесплатной выдачи специальной одежды, специальной обуви и других средств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</w:t>
            </w:r>
            <w:r w:rsidRPr="009A092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Приказом Минтруда от 29 октября 2021 г. </w:t>
            </w:r>
            <w:r w:rsidR="00CA5414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  <w:r w:rsidRPr="009A092A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767н «</w:t>
            </w:r>
            <w:r w:rsidRPr="009A09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 УТВЕРЖДЕНИИ ЕДИНЫХ ТИПОВЫХ НОРМ ВЫДАЧИ СРЕДСТВ ИНДИВИДУАЛЬНОЙ ЗАЩИТЫ И СМЫВАЮЩИХ СРЕДСТВ»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6410D64A" w14:textId="130E87B1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Утверждается руководителем организации по согласованию с профсоюзным либо иным уполномоченным работниками представительным органом.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(либо оговаривается в коллективном договоре)</w:t>
            </w:r>
          </w:p>
          <w:p w14:paraId="28EBF270" w14:textId="70400BC7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Основание - статья 221 ТК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55F721" w14:textId="7EC07405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414" w:rsidRPr="000A0BF7" w14:paraId="7DEEB3C1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80568" w14:textId="317F6475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44711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Hlk177738344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Личные карточки учета выдачи средств индивидуальной защиты.</w:t>
            </w:r>
          </w:p>
          <w:bookmarkEnd w:id="28"/>
          <w:p w14:paraId="6DA71A4F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93F50" w14:textId="7CBC3EB5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Заполняются на каждого работника,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 xml:space="preserve">оторому выдается бесплатная спецодежда, спецобувь и другие СИЗ. </w:t>
            </w:r>
          </w:p>
        </w:tc>
      </w:tr>
      <w:tr w:rsidR="00CA5414" w:rsidRPr="000A0BF7" w14:paraId="6C8E73F9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E6D68" w14:textId="7D106512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F97CD3" w14:textId="77777777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55693" w14:textId="77777777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99A56" w14:textId="77777777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12742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BF3D4" w14:textId="03BA5D6F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177738357"/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несчастных случаев и профессиональных заболеваний на производстве.</w:t>
            </w:r>
            <w:bookmarkEnd w:id="29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5F895" w14:textId="68D962E0" w:rsidR="00FF2447" w:rsidRPr="000A0BF7" w:rsidRDefault="00FF2447" w:rsidP="00FF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глава 36.1 ТК РФ; приказ Минтруда</w:t>
            </w:r>
            <w:r w:rsidRPr="00623E3B">
              <w:rPr>
                <w:rFonts w:ascii="Times New Roman" w:hAnsi="Times New Roman" w:cs="Times New Roman"/>
                <w:sz w:val="28"/>
                <w:szCs w:val="28"/>
              </w:rPr>
              <w:t xml:space="preserve"> от 20 апреля 2022 г. 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23E3B">
              <w:rPr>
                <w:rFonts w:ascii="Times New Roman" w:hAnsi="Times New Roman" w:cs="Times New Roman"/>
                <w:sz w:val="28"/>
                <w:szCs w:val="28"/>
              </w:rPr>
              <w:t xml:space="preserve"> 223н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3E3B">
              <w:rPr>
                <w:rFonts w:ascii="Times New Roman" w:hAnsi="Times New Roman" w:cs="Times New Roman"/>
              </w:rPr>
      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474F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РФ от 05.07.2022 № 1206 « О порядке расследования и учета случаев профессиональных заболеваний»</w:t>
            </w:r>
          </w:p>
        </w:tc>
      </w:tr>
      <w:tr w:rsidR="00CA5414" w:rsidRPr="000A0BF7" w14:paraId="25F3EFD3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3C352" w14:textId="50B8B42A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2411" w14:textId="58E48A98" w:rsidR="00FF2447" w:rsidRDefault="00FF2447" w:rsidP="0087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_Hlk177738375"/>
            <w:r w:rsidRPr="00A545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жение по идентификации опасностей и оценке профессиональных рисков в области охраны здоровья и обеспечения безопасности труда</w:t>
            </w:r>
            <w:bookmarkEnd w:id="30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5CA4" w14:textId="3EA2EC51" w:rsidR="00FF2447" w:rsidRDefault="00FF2447" w:rsidP="00FF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- ст.209, 218 ТК РФ, Приказ Минтруда</w:t>
            </w:r>
            <w:r w:rsidRPr="00D04311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2021 г. 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4311">
              <w:rPr>
                <w:rFonts w:ascii="Times New Roman" w:hAnsi="Times New Roman" w:cs="Times New Roman"/>
                <w:sz w:val="28"/>
                <w:szCs w:val="28"/>
              </w:rPr>
              <w:t xml:space="preserve"> 926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4311">
              <w:rPr>
                <w:rFonts w:ascii="Times New Roman" w:hAnsi="Times New Roman" w:cs="Times New Roman"/>
                <w:sz w:val="24"/>
                <w:szCs w:val="24"/>
              </w:rPr>
              <w:t>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</w:tr>
      <w:tr w:rsidR="00CA5414" w:rsidRPr="000A0BF7" w14:paraId="0CF60582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04C4B" w14:textId="32421E7D" w:rsidR="00FF244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4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B9351" w14:textId="417A02CC" w:rsidR="00FF2447" w:rsidRPr="00A5453E" w:rsidRDefault="00FF2447" w:rsidP="00FF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1" w:name="_Hlk17773839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Карта оценки (идентификации) профессиональных рисков</w:t>
            </w:r>
            <w:bookmarkEnd w:id="31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F5B7F" w14:textId="112311B5" w:rsidR="00FF2447" w:rsidRDefault="00FF2447" w:rsidP="00FF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- ст.209, 218 ТК РФ, Приказ Минтруда</w:t>
            </w:r>
            <w:r w:rsidRPr="00D04311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2021 г. N 926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4311">
              <w:rPr>
                <w:rFonts w:ascii="Times New Roman" w:hAnsi="Times New Roman" w:cs="Times New Roman"/>
                <w:sz w:val="24"/>
                <w:szCs w:val="24"/>
              </w:rPr>
              <w:t>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</w:tr>
      <w:tr w:rsidR="00176D6C" w:rsidRPr="000A0BF7" w14:paraId="526AD007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7E078" w14:textId="4D24BEC7" w:rsidR="00176D6C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1E22" w14:textId="7792E42A" w:rsidR="00176D6C" w:rsidRDefault="00176D6C" w:rsidP="00FF2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2" w:name="_Hlk177738415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еречень рабочих мест, подлежащих аттестации по условиям труда.</w:t>
            </w:r>
            <w:bookmarkEnd w:id="32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BD37" w14:textId="74B3985E" w:rsidR="00176D6C" w:rsidRDefault="00176D6C" w:rsidP="00FF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– ст.214 ТК РФ; Федеральный закон № 426-ФЗ от 28.12.2013г «О специальной оценки условий труда»; приказ Минтруда от 31.10.2022г № 699н « Об утверждении особенностей проведения СОУТ в организации малого предпринимательства, ИП, которые в соответствии с Федеральным законом отнесены к микропредприятиям»; приказ Минтруда от 17.06.2021 № 406н «О форме и порядке подачи декларации соответствия условий труда государственным требованиям охраны труда, порядке формирования и ведения реестра».</w:t>
            </w:r>
          </w:p>
        </w:tc>
      </w:tr>
      <w:tr w:rsidR="00CA5414" w:rsidRPr="000A0BF7" w14:paraId="7FBC84C5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ECEE6" w14:textId="165D3537" w:rsidR="00FF2447" w:rsidRPr="000A0BF7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43B2D" w14:textId="02B1B260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_Hlk177738433"/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Аттестация рабочих мест по условиям труда</w:t>
            </w:r>
            <w:r w:rsidR="00176D6C">
              <w:rPr>
                <w:rFonts w:ascii="Times New Roman" w:hAnsi="Times New Roman" w:cs="Times New Roman"/>
                <w:sz w:val="28"/>
                <w:szCs w:val="28"/>
              </w:rPr>
              <w:t xml:space="preserve"> (СОУТ)</w:t>
            </w:r>
          </w:p>
          <w:bookmarkEnd w:id="33"/>
          <w:p w14:paraId="63BEFD4B" w14:textId="77777777" w:rsidR="00FF2447" w:rsidRPr="000A0BF7" w:rsidRDefault="00FF244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107FF" w14:textId="02757DDA" w:rsidR="00FF2447" w:rsidRPr="000A0BF7" w:rsidRDefault="002703D7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  закона № 426-ФЗ от 28.12.2013г «О специальной оценки условий труда»</w:t>
            </w:r>
          </w:p>
        </w:tc>
      </w:tr>
      <w:tr w:rsidR="00CA5414" w:rsidRPr="000A0BF7" w14:paraId="5148708B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0204A" w14:textId="549145B4" w:rsidR="00CA5414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38629" w14:textId="5C897E15" w:rsidR="00CA5414" w:rsidRPr="000A0BF7" w:rsidRDefault="00CA5414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177738448"/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по улучшению условий и охраны труда</w:t>
            </w:r>
            <w:bookmarkEnd w:id="34"/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E8D1E" w14:textId="5209C5F6" w:rsidR="004C6B29" w:rsidRDefault="004C6B29" w:rsidP="004C6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ст.225 ТК РФ; Приказ Минтруда </w:t>
            </w:r>
            <w:r w:rsidRPr="004C6B29">
              <w:rPr>
                <w:rFonts w:ascii="Times New Roman" w:hAnsi="Times New Roman" w:cs="Times New Roman"/>
                <w:sz w:val="28"/>
                <w:szCs w:val="28"/>
              </w:rPr>
              <w:t xml:space="preserve"> от 29 октября 2021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C6B29">
              <w:rPr>
                <w:rFonts w:ascii="Times New Roman" w:hAnsi="Times New Roman" w:cs="Times New Roman"/>
                <w:sz w:val="28"/>
                <w:szCs w:val="28"/>
              </w:rPr>
              <w:t xml:space="preserve"> 771н </w:t>
            </w:r>
            <w:r w:rsidRPr="004C6B29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      </w:r>
          </w:p>
        </w:tc>
      </w:tr>
      <w:tr w:rsidR="003B57BD" w:rsidRPr="00C1416A" w14:paraId="28C59CA0" w14:textId="77777777" w:rsidTr="00290109">
        <w:trPr>
          <w:tblCellSpacing w:w="0" w:type="dxa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27BB4" w14:textId="36E51EAF" w:rsidR="003B57BD" w:rsidRDefault="003B57BD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087A0" w14:textId="27FFC28C" w:rsidR="003B57BD" w:rsidRDefault="003B57BD" w:rsidP="00FF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обращения в ФСС за возмещением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на предупредительные меры по сокращению производственного травматизма и профессиональной заболеваемости (если таковые оформлялись)</w:t>
            </w:r>
          </w:p>
        </w:tc>
        <w:tc>
          <w:tcPr>
            <w:tcW w:w="5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FF0CC" w14:textId="446BB273" w:rsidR="00C1416A" w:rsidRPr="00C1416A" w:rsidRDefault="00C1416A" w:rsidP="00C1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Основание - приказ Минтруда России от 14.07.2021</w:t>
            </w:r>
            <w:r w:rsidRPr="00C141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467н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1416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C14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BA10E64" w14:textId="77777777" w:rsidR="001647CC" w:rsidRPr="000A0BF7" w:rsidRDefault="001647CC" w:rsidP="00E15C14">
      <w:pPr>
        <w:rPr>
          <w:rFonts w:ascii="Times New Roman" w:hAnsi="Times New Roman" w:cs="Times New Roman"/>
          <w:sz w:val="28"/>
          <w:szCs w:val="28"/>
        </w:rPr>
      </w:pPr>
    </w:p>
    <w:p w14:paraId="0AD32374" w14:textId="77777777" w:rsidR="001647CC" w:rsidRPr="000A0BF7" w:rsidRDefault="001647CC" w:rsidP="00E15C14">
      <w:pPr>
        <w:rPr>
          <w:rFonts w:ascii="Times New Roman" w:hAnsi="Times New Roman" w:cs="Times New Roman"/>
          <w:sz w:val="28"/>
          <w:szCs w:val="28"/>
        </w:rPr>
      </w:pPr>
    </w:p>
    <w:p w14:paraId="67805594" w14:textId="5FADF155" w:rsidR="001647CC" w:rsidRPr="00873B3B" w:rsidRDefault="00873B3B" w:rsidP="00E15C14">
      <w:pPr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Данный перечень носит рекомендательный характер и может быть дополнен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документами, согласно норм трудового законодательства в РФ.</w:t>
      </w:r>
    </w:p>
    <w:p w14:paraId="242D4E27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3011D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4AB795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322F69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2F3260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F9A530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290BC0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9E2ED5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D3041B" w14:textId="77777777" w:rsidR="000A0BF7" w:rsidRDefault="000A0BF7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39711F" w14:textId="77777777" w:rsidR="001647CC" w:rsidRDefault="001647CC" w:rsidP="00E15C1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E0ED4"/>
    <w:multiLevelType w:val="multilevel"/>
    <w:tmpl w:val="379A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77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00"/>
    <w:rsid w:val="00027128"/>
    <w:rsid w:val="00032C15"/>
    <w:rsid w:val="000763B8"/>
    <w:rsid w:val="00081C86"/>
    <w:rsid w:val="00086616"/>
    <w:rsid w:val="000A0BF7"/>
    <w:rsid w:val="000A1C87"/>
    <w:rsid w:val="000E3E8D"/>
    <w:rsid w:val="001647CC"/>
    <w:rsid w:val="00176D6C"/>
    <w:rsid w:val="001C21B5"/>
    <w:rsid w:val="001E482E"/>
    <w:rsid w:val="002474F2"/>
    <w:rsid w:val="002703D7"/>
    <w:rsid w:val="00277550"/>
    <w:rsid w:val="00290109"/>
    <w:rsid w:val="00300DB7"/>
    <w:rsid w:val="00351EF7"/>
    <w:rsid w:val="00364ED8"/>
    <w:rsid w:val="0037425F"/>
    <w:rsid w:val="00383F72"/>
    <w:rsid w:val="003956E3"/>
    <w:rsid w:val="003B57BD"/>
    <w:rsid w:val="0044662F"/>
    <w:rsid w:val="004C6B29"/>
    <w:rsid w:val="004D401C"/>
    <w:rsid w:val="00514ECE"/>
    <w:rsid w:val="005350A5"/>
    <w:rsid w:val="0054437A"/>
    <w:rsid w:val="005749B7"/>
    <w:rsid w:val="005D7550"/>
    <w:rsid w:val="005D7D64"/>
    <w:rsid w:val="005F1F33"/>
    <w:rsid w:val="00623E3B"/>
    <w:rsid w:val="006649C9"/>
    <w:rsid w:val="00673004"/>
    <w:rsid w:val="006A2700"/>
    <w:rsid w:val="007145E1"/>
    <w:rsid w:val="00717AE0"/>
    <w:rsid w:val="007466D8"/>
    <w:rsid w:val="007C26E7"/>
    <w:rsid w:val="007F7141"/>
    <w:rsid w:val="007F78B1"/>
    <w:rsid w:val="0081137E"/>
    <w:rsid w:val="00817ABB"/>
    <w:rsid w:val="00825096"/>
    <w:rsid w:val="00873B3B"/>
    <w:rsid w:val="00880363"/>
    <w:rsid w:val="00880678"/>
    <w:rsid w:val="008860D3"/>
    <w:rsid w:val="00893535"/>
    <w:rsid w:val="008A050E"/>
    <w:rsid w:val="008B2169"/>
    <w:rsid w:val="008C74AE"/>
    <w:rsid w:val="008D0EB5"/>
    <w:rsid w:val="008E5F07"/>
    <w:rsid w:val="009408B7"/>
    <w:rsid w:val="0096180D"/>
    <w:rsid w:val="00966285"/>
    <w:rsid w:val="00994759"/>
    <w:rsid w:val="009A092A"/>
    <w:rsid w:val="009D3F97"/>
    <w:rsid w:val="00A024A0"/>
    <w:rsid w:val="00A5453E"/>
    <w:rsid w:val="00A63039"/>
    <w:rsid w:val="00A82EA0"/>
    <w:rsid w:val="00AB5691"/>
    <w:rsid w:val="00B200F5"/>
    <w:rsid w:val="00B26A7B"/>
    <w:rsid w:val="00B36341"/>
    <w:rsid w:val="00B404CF"/>
    <w:rsid w:val="00BD2DEE"/>
    <w:rsid w:val="00BE6322"/>
    <w:rsid w:val="00C1416A"/>
    <w:rsid w:val="00C156CC"/>
    <w:rsid w:val="00C845B2"/>
    <w:rsid w:val="00C87414"/>
    <w:rsid w:val="00C92E23"/>
    <w:rsid w:val="00CA5414"/>
    <w:rsid w:val="00CB70E6"/>
    <w:rsid w:val="00CF1332"/>
    <w:rsid w:val="00D04311"/>
    <w:rsid w:val="00D77967"/>
    <w:rsid w:val="00D95AFE"/>
    <w:rsid w:val="00DE4F14"/>
    <w:rsid w:val="00DE6F95"/>
    <w:rsid w:val="00E1474E"/>
    <w:rsid w:val="00E15C14"/>
    <w:rsid w:val="00E639B0"/>
    <w:rsid w:val="00E72C37"/>
    <w:rsid w:val="00E772BC"/>
    <w:rsid w:val="00E77831"/>
    <w:rsid w:val="00E83145"/>
    <w:rsid w:val="00EB058E"/>
    <w:rsid w:val="00EF0C77"/>
    <w:rsid w:val="00EF1BAB"/>
    <w:rsid w:val="00F11D9B"/>
    <w:rsid w:val="00F2551F"/>
    <w:rsid w:val="00F2611C"/>
    <w:rsid w:val="00F46D65"/>
    <w:rsid w:val="00F6633B"/>
    <w:rsid w:val="00F74BB7"/>
    <w:rsid w:val="00F92450"/>
    <w:rsid w:val="00FA0A10"/>
    <w:rsid w:val="00FB183C"/>
    <w:rsid w:val="00FB2112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A8F5"/>
  <w15:chartTrackingRefBased/>
  <w15:docId w15:val="{E416AB52-70A3-49E6-ADF6-8727DE2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E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0E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7F78B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7F78B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10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2024-09-18T23:08:00Z</cp:lastPrinted>
  <dcterms:created xsi:type="dcterms:W3CDTF">2024-09-09T00:19:00Z</dcterms:created>
  <dcterms:modified xsi:type="dcterms:W3CDTF">2024-09-23T00:44:00Z</dcterms:modified>
</cp:coreProperties>
</file>