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9190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62E03C0B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4F6C6037" w14:textId="77777777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района </w:t>
      </w:r>
      <w:r w:rsidR="00A317C7">
        <w:rPr>
          <w:sz w:val="26"/>
          <w:szCs w:val="26"/>
        </w:rPr>
        <w:t xml:space="preserve">повторно </w:t>
      </w:r>
      <w:r w:rsidRPr="00045D4A">
        <w:rPr>
          <w:sz w:val="26"/>
          <w:szCs w:val="26"/>
        </w:rPr>
        <w:t xml:space="preserve"> объявляет конкурс 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района.</w:t>
      </w:r>
    </w:p>
    <w:p w14:paraId="0BB3FF3E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r w:rsidR="00E83753">
        <w:rPr>
          <w:b/>
          <w:bCs/>
          <w:sz w:val="26"/>
          <w:szCs w:val="26"/>
        </w:rPr>
        <w:t xml:space="preserve">Главные </w:t>
      </w:r>
      <w:r w:rsidR="00873F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должности»</w:t>
      </w:r>
    </w:p>
    <w:tbl>
      <w:tblPr>
        <w:tblW w:w="975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754"/>
      </w:tblGrid>
      <w:tr w:rsidR="00045D4A" w:rsidRPr="00873FFA" w14:paraId="0AE626C7" w14:textId="77777777" w:rsidTr="00E83753">
        <w:trPr>
          <w:cantSplit/>
        </w:trPr>
        <w:tc>
          <w:tcPr>
            <w:tcW w:w="9754" w:type="dxa"/>
          </w:tcPr>
          <w:p w14:paraId="13539829" w14:textId="77777777" w:rsidR="00E83753" w:rsidRPr="00E83753" w:rsidRDefault="00045D4A" w:rsidP="00E83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75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E83753" w:rsidRPr="00E8375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организационного отдела </w:t>
            </w:r>
            <w:r w:rsidR="00873FFA" w:rsidRPr="00E8375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E83753" w:rsidRPr="00E83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FFA" w:rsidRPr="00E83753">
              <w:rPr>
                <w:rFonts w:ascii="Times New Roman" w:hAnsi="Times New Roman" w:cs="Times New Roman"/>
                <w:sz w:val="26"/>
                <w:szCs w:val="26"/>
              </w:rPr>
              <w:t>Надеждинского</w:t>
            </w:r>
          </w:p>
          <w:p w14:paraId="09011DF0" w14:textId="77777777" w:rsidR="00045D4A" w:rsidRPr="00E83753" w:rsidRDefault="00873FFA" w:rsidP="00E83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753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</w:tr>
    </w:tbl>
    <w:p w14:paraId="3A6A68AD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1F3E7A29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Образование: высшее профессиональное</w:t>
      </w:r>
      <w:r w:rsidR="00E92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специалитет, магистратура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E12B0C" w14:textId="77777777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не менее </w:t>
      </w:r>
      <w:r w:rsidR="00E83753">
        <w:rPr>
          <w:rFonts w:ascii="Times New Roman" w:hAnsi="Times New Roman" w:cs="Times New Roman"/>
          <w:sz w:val="26"/>
          <w:szCs w:val="26"/>
        </w:rPr>
        <w:t>двух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муниципальной службы (государственной службы) или не менее </w:t>
      </w:r>
      <w:r w:rsidR="00E83753">
        <w:rPr>
          <w:rFonts w:ascii="Times New Roman" w:hAnsi="Times New Roman" w:cs="Times New Roman"/>
          <w:sz w:val="26"/>
          <w:szCs w:val="26"/>
        </w:rPr>
        <w:t>трех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работы по специальности, направлению подготовки.</w:t>
      </w:r>
    </w:p>
    <w:p w14:paraId="6B3D2F04" w14:textId="77777777" w:rsidR="00342A3D" w:rsidRPr="00045D4A" w:rsidRDefault="00045D4A" w:rsidP="00F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>3.3. Профессиональные знания</w:t>
      </w:r>
      <w:r w:rsidR="00F85DBB">
        <w:rPr>
          <w:rFonts w:ascii="Times New Roman" w:hAnsi="Times New Roman" w:cs="Times New Roman"/>
          <w:sz w:val="26"/>
          <w:szCs w:val="26"/>
        </w:rPr>
        <w:t xml:space="preserve">: </w:t>
      </w:r>
      <w:r w:rsidRPr="00045D4A">
        <w:rPr>
          <w:rFonts w:ascii="Times New Roman" w:hAnsi="Times New Roman" w:cs="Times New Roman"/>
          <w:sz w:val="26"/>
          <w:szCs w:val="26"/>
        </w:rPr>
        <w:t xml:space="preserve"> </w:t>
      </w:r>
      <w:r w:rsidR="00F85DBB" w:rsidRPr="00F85DBB">
        <w:rPr>
          <w:rFonts w:ascii="Times New Roman" w:hAnsi="Times New Roman" w:cs="Times New Roman"/>
          <w:sz w:val="26"/>
          <w:szCs w:val="26"/>
        </w:rPr>
        <w:t>наличие знаний, подтвержденных документом государственного образца о высшем образовании по одной из специальностей: «</w:t>
      </w:r>
      <w:r w:rsidR="00E72DE3">
        <w:rPr>
          <w:rFonts w:ascii="Times New Roman" w:hAnsi="Times New Roman" w:cs="Times New Roman"/>
          <w:sz w:val="26"/>
          <w:szCs w:val="26"/>
        </w:rPr>
        <w:t>Государственное и муниципальное управление</w:t>
      </w:r>
      <w:r w:rsidR="00F85DBB" w:rsidRPr="00F85DBB">
        <w:rPr>
          <w:rFonts w:ascii="Times New Roman" w:hAnsi="Times New Roman" w:cs="Times New Roman"/>
          <w:sz w:val="26"/>
          <w:szCs w:val="26"/>
        </w:rPr>
        <w:t>», «</w:t>
      </w:r>
      <w:r w:rsidR="00E72DE3">
        <w:rPr>
          <w:rFonts w:ascii="Times New Roman" w:hAnsi="Times New Roman" w:cs="Times New Roman"/>
          <w:sz w:val="26"/>
          <w:szCs w:val="26"/>
        </w:rPr>
        <w:t>Юриспруденция</w:t>
      </w:r>
      <w:r w:rsidR="00E83753">
        <w:rPr>
          <w:rFonts w:ascii="Times New Roman" w:hAnsi="Times New Roman" w:cs="Times New Roman"/>
          <w:sz w:val="26"/>
          <w:szCs w:val="26"/>
        </w:rPr>
        <w:t>».</w:t>
      </w:r>
    </w:p>
    <w:p w14:paraId="2541AD7B" w14:textId="77777777" w:rsidR="00BD497E" w:rsidRPr="00BD497E" w:rsidRDefault="00BD497E" w:rsidP="00BA6BAA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63A9196E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69417151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порядка работы со служебной информацией, общих принципов служебного поведения муниципального служащего, правил и норм охраны труда, </w:t>
      </w:r>
      <w:r w:rsidR="00045D4A" w:rsidRPr="00045D4A">
        <w:rPr>
          <w:rFonts w:ascii="Times New Roman" w:hAnsi="Times New Roman" w:cs="Times New Roman"/>
          <w:sz w:val="26"/>
          <w:szCs w:val="26"/>
        </w:rPr>
        <w:lastRenderedPageBreak/>
        <w:t xml:space="preserve">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0EA520E5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6FEBBD51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CABB3F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197E2C3E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73FD86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34D1BD98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6D6347BC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14C3D722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3820F31E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631B8F7A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335C2366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д) медицинское заключение о состоянии здоровья по установленной форме;</w:t>
      </w:r>
    </w:p>
    <w:p w14:paraId="70C6BEFE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139A064B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lastRenderedPageBreak/>
        <w:t>ж) документы воинского учета - для военнообязанных и лиц, подлежащих призыву на военную службу;</w:t>
      </w:r>
    </w:p>
    <w:p w14:paraId="16F03401" w14:textId="77777777" w:rsidR="00377A47" w:rsidRPr="00957C31" w:rsidRDefault="007348CE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377A47">
        <w:rPr>
          <w:rFonts w:ascii="Times New Roman" w:hAnsi="Times New Roman" w:cs="Times New Roman"/>
          <w:sz w:val="26"/>
          <w:szCs w:val="26"/>
        </w:rPr>
        <w:t>сведения</w:t>
      </w:r>
      <w:r w:rsidR="00377A47" w:rsidRPr="00957C31">
        <w:rPr>
          <w:rFonts w:ascii="Times New Roman" w:hAnsi="Times New Roman" w:cs="Times New Roman"/>
          <w:sz w:val="26"/>
          <w:szCs w:val="26"/>
        </w:rPr>
        <w:t xml:space="preserve"> о доходах</w:t>
      </w:r>
      <w:r w:rsidR="00377A47">
        <w:rPr>
          <w:rFonts w:ascii="Times New Roman" w:hAnsi="Times New Roman" w:cs="Times New Roman"/>
          <w:sz w:val="26"/>
          <w:szCs w:val="26"/>
        </w:rPr>
        <w:t xml:space="preserve"> за год, предшествующий году поступления на муниципальную службу</w:t>
      </w:r>
      <w:r w:rsidR="00377A47" w:rsidRPr="00957C31">
        <w:rPr>
          <w:rFonts w:ascii="Times New Roman" w:hAnsi="Times New Roman" w:cs="Times New Roman"/>
          <w:sz w:val="26"/>
          <w:szCs w:val="26"/>
        </w:rPr>
        <w:t>, об имуществе, принадлежащем на праве собственности, и обязательствах имущественного характера.</w:t>
      </w:r>
    </w:p>
    <w:p w14:paraId="1807CC2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7E2FBA13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080256CE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5CC8BF87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>службы, на замещение которой претендует гражданин, связано с использованием таких 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</w:t>
      </w:r>
      <w:r w:rsidRPr="005F7403">
        <w:rPr>
          <w:sz w:val="26"/>
          <w:szCs w:val="26"/>
        </w:rPr>
        <w:lastRenderedPageBreak/>
        <w:t xml:space="preserve">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1C687BB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 xml:space="preserve">Условия прохождения </w:t>
      </w:r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6F5E842D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18019FBF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 xml:space="preserve"> в сети «Интернет».</w:t>
      </w:r>
    </w:p>
    <w:p w14:paraId="115A1D5C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>Прием документов осуществляется по адресу: 692481, Надеждинский район, с.Вольно-Надеждинское ул. Пушкина 59А,  каб. 23, тел. 8-42334-20145.</w:t>
      </w:r>
    </w:p>
    <w:p w14:paraId="49250406" w14:textId="1C2E5F4B" w:rsidR="001721D4" w:rsidRPr="003E537B" w:rsidRDefault="001721D4" w:rsidP="001721D4">
      <w:pPr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в 10.00 час. </w:t>
      </w:r>
      <w:r w:rsidR="00727C5E">
        <w:rPr>
          <w:rFonts w:ascii="Times New Roman" w:hAnsi="Times New Roman" w:cs="Times New Roman"/>
          <w:sz w:val="26"/>
          <w:szCs w:val="26"/>
        </w:rPr>
        <w:t>09.10.2023</w:t>
      </w:r>
      <w:r w:rsidRPr="003E537B">
        <w:rPr>
          <w:rFonts w:ascii="Times New Roman" w:hAnsi="Times New Roman" w:cs="Times New Roman"/>
          <w:sz w:val="26"/>
          <w:szCs w:val="26"/>
        </w:rPr>
        <w:t xml:space="preserve">, окончание -  в 10.00 час. </w:t>
      </w:r>
      <w:r w:rsidR="00727C5E">
        <w:rPr>
          <w:rFonts w:ascii="Times New Roman" w:hAnsi="Times New Roman" w:cs="Times New Roman"/>
          <w:sz w:val="26"/>
          <w:szCs w:val="26"/>
        </w:rPr>
        <w:t>29.10.2023</w:t>
      </w:r>
      <w:r w:rsidRPr="003E53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183D76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38FAA532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02A0340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56F8A13F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1B4ECA47" w14:textId="0D2BB7D0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Предполагаемая дата проведения конкурса –</w:t>
      </w:r>
      <w:r w:rsidRPr="00045D4A">
        <w:rPr>
          <w:rStyle w:val="apple-converted-space"/>
          <w:sz w:val="26"/>
          <w:szCs w:val="26"/>
        </w:rPr>
        <w:t> </w:t>
      </w:r>
      <w:r w:rsidR="00727C5E">
        <w:rPr>
          <w:rStyle w:val="apple-converted-space"/>
          <w:sz w:val="26"/>
          <w:szCs w:val="26"/>
        </w:rPr>
        <w:t xml:space="preserve"> 15.11.2023</w:t>
      </w:r>
      <w:r w:rsidR="00727C5E">
        <w:rPr>
          <w:b/>
          <w:bCs/>
          <w:sz w:val="26"/>
          <w:szCs w:val="26"/>
        </w:rPr>
        <w:t xml:space="preserve">  </w:t>
      </w:r>
      <w:r w:rsidRPr="00045D4A">
        <w:rPr>
          <w:rStyle w:val="apple-converted-space"/>
          <w:b/>
          <w:bCs/>
          <w:sz w:val="26"/>
          <w:szCs w:val="26"/>
        </w:rPr>
        <w:t> </w:t>
      </w:r>
      <w:r w:rsidRPr="00045D4A">
        <w:rPr>
          <w:sz w:val="26"/>
          <w:szCs w:val="26"/>
        </w:rPr>
        <w:t xml:space="preserve">года,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38B2CED9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sectPr w:rsidR="00045D4A" w:rsidRPr="00045D4A" w:rsidSect="00E837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19490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861264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24182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4A"/>
    <w:rsid w:val="00045D4A"/>
    <w:rsid w:val="001721D4"/>
    <w:rsid w:val="001B00C8"/>
    <w:rsid w:val="00253EBF"/>
    <w:rsid w:val="002E4825"/>
    <w:rsid w:val="00307605"/>
    <w:rsid w:val="00317F1C"/>
    <w:rsid w:val="00342A3D"/>
    <w:rsid w:val="00377A47"/>
    <w:rsid w:val="004C32A8"/>
    <w:rsid w:val="00501ED0"/>
    <w:rsid w:val="005446BB"/>
    <w:rsid w:val="00572095"/>
    <w:rsid w:val="005F7403"/>
    <w:rsid w:val="006821F6"/>
    <w:rsid w:val="006A35A3"/>
    <w:rsid w:val="006B553D"/>
    <w:rsid w:val="006C7D6B"/>
    <w:rsid w:val="00727C5E"/>
    <w:rsid w:val="007348CE"/>
    <w:rsid w:val="0076434B"/>
    <w:rsid w:val="007E3F45"/>
    <w:rsid w:val="00860688"/>
    <w:rsid w:val="00873FFA"/>
    <w:rsid w:val="008953FA"/>
    <w:rsid w:val="008F2AE2"/>
    <w:rsid w:val="00904C95"/>
    <w:rsid w:val="009422E0"/>
    <w:rsid w:val="00A002C2"/>
    <w:rsid w:val="00A317C7"/>
    <w:rsid w:val="00A36FFB"/>
    <w:rsid w:val="00AC0982"/>
    <w:rsid w:val="00AE02FD"/>
    <w:rsid w:val="00B035DE"/>
    <w:rsid w:val="00B13D96"/>
    <w:rsid w:val="00B479D8"/>
    <w:rsid w:val="00B955F2"/>
    <w:rsid w:val="00BA6BAA"/>
    <w:rsid w:val="00BD497E"/>
    <w:rsid w:val="00C30045"/>
    <w:rsid w:val="00C90F6D"/>
    <w:rsid w:val="00E235DD"/>
    <w:rsid w:val="00E5153E"/>
    <w:rsid w:val="00E72DE3"/>
    <w:rsid w:val="00E83753"/>
    <w:rsid w:val="00E92C9F"/>
    <w:rsid w:val="00F85DBB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158F"/>
  <w15:docId w15:val="{72087DB4-A356-4A9B-ABF6-D9A6504E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99"/>
    <w:qFormat/>
    <w:rsid w:val="00B1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8A2D-A229-476C-BEF5-5E583D0D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Натлья Ульянич</cp:lastModifiedBy>
  <cp:revision>7</cp:revision>
  <dcterms:created xsi:type="dcterms:W3CDTF">2019-02-11T23:54:00Z</dcterms:created>
  <dcterms:modified xsi:type="dcterms:W3CDTF">2023-10-02T04:33:00Z</dcterms:modified>
</cp:coreProperties>
</file>