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8C" w:rsidRDefault="00E45F8C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b/>
          <w:sz w:val="16"/>
          <w:szCs w:val="16"/>
        </w:rPr>
      </w:pPr>
    </w:p>
    <w:p w:rsidR="00AD2341" w:rsidRPr="00AD2341" w:rsidRDefault="00AD2341">
      <w:pPr>
        <w:jc w:val="center"/>
        <w:rPr>
          <w:b/>
          <w:sz w:val="28"/>
          <w:szCs w:val="28"/>
        </w:rPr>
      </w:pPr>
      <w:r w:rsidRPr="00AD2341">
        <w:rPr>
          <w:b/>
          <w:sz w:val="28"/>
          <w:szCs w:val="28"/>
        </w:rPr>
        <w:t xml:space="preserve">Уважаемые предприниматели </w:t>
      </w:r>
      <w:proofErr w:type="spellStart"/>
      <w:r w:rsidRPr="00AD2341">
        <w:rPr>
          <w:b/>
          <w:sz w:val="28"/>
          <w:szCs w:val="28"/>
        </w:rPr>
        <w:t>Надеждинского</w:t>
      </w:r>
      <w:proofErr w:type="spellEnd"/>
    </w:p>
    <w:p w:rsidR="00E45F8C" w:rsidRPr="00AD2341" w:rsidRDefault="00AD2341">
      <w:pPr>
        <w:jc w:val="center"/>
        <w:rPr>
          <w:b/>
          <w:sz w:val="28"/>
          <w:szCs w:val="28"/>
        </w:rPr>
      </w:pPr>
      <w:r w:rsidRPr="00AD2341">
        <w:rPr>
          <w:b/>
          <w:sz w:val="28"/>
          <w:szCs w:val="28"/>
        </w:rPr>
        <w:t xml:space="preserve"> муниципального района</w:t>
      </w:r>
    </w:p>
    <w:p w:rsidR="00AD2341" w:rsidRDefault="00AD2341">
      <w:pPr>
        <w:jc w:val="center"/>
        <w:rPr>
          <w:b/>
          <w:sz w:val="28"/>
          <w:szCs w:val="28"/>
        </w:rPr>
      </w:pPr>
    </w:p>
    <w:p w:rsidR="00AD2341" w:rsidRPr="00AD2341" w:rsidRDefault="00AD2341">
      <w:pPr>
        <w:jc w:val="center"/>
        <w:rPr>
          <w:b/>
          <w:sz w:val="28"/>
          <w:szCs w:val="28"/>
        </w:rPr>
      </w:pPr>
    </w:p>
    <w:p w:rsidR="00E45F8C" w:rsidRDefault="007E3A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экономического развития </w:t>
      </w:r>
      <w:r>
        <w:rPr>
          <w:color w:val="000000"/>
          <w:sz w:val="28"/>
          <w:szCs w:val="28"/>
        </w:rPr>
        <w:t>Приморского края информирует</w:t>
      </w:r>
      <w:r>
        <w:rPr>
          <w:color w:val="000000"/>
          <w:sz w:val="28"/>
          <w:szCs w:val="28"/>
        </w:rPr>
        <w:t xml:space="preserve"> о проведении Национальной премии «Наследие Нации» (далее - Премия) в области девелопмента, реставрации, креативного развития территорий, возрождения объектов культурного наследия, меценатства и медиа проектов в различных но</w:t>
      </w:r>
      <w:r>
        <w:rPr>
          <w:color w:val="000000"/>
          <w:sz w:val="28"/>
          <w:szCs w:val="28"/>
        </w:rPr>
        <w:t>минациях.</w:t>
      </w:r>
    </w:p>
    <w:p w:rsidR="00E45F8C" w:rsidRDefault="007E3A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Данное мероприятие проводится ежегодно во исполнение посыла Президента Российской Федерации В.В. Путина Федеральному Собранию Российской Федерации в том, что: «Старинные здания, усадьбы и храмы </w:t>
      </w:r>
      <w:proofErr w:type="gramStart"/>
      <w:r>
        <w:rPr>
          <w:color w:val="000000"/>
          <w:sz w:val="28"/>
          <w:szCs w:val="28"/>
        </w:rPr>
        <w:t>- это</w:t>
      </w:r>
      <w:proofErr w:type="gramEnd"/>
      <w:r>
        <w:rPr>
          <w:color w:val="000000"/>
          <w:sz w:val="28"/>
          <w:szCs w:val="28"/>
        </w:rPr>
        <w:t xml:space="preserve"> зримое воплощение нашей национальной идентично</w:t>
      </w:r>
      <w:r>
        <w:rPr>
          <w:color w:val="000000"/>
          <w:sz w:val="28"/>
          <w:szCs w:val="28"/>
        </w:rPr>
        <w:t>сти и неразрывной связи поколений».</w:t>
      </w:r>
    </w:p>
    <w:p w:rsidR="00E45F8C" w:rsidRDefault="007E3A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Премия подчеркивает важность сохранения культурного и исторического наследия, формируя народный рейтинг и способствуя узнаваемости участников, которые оживляют территории, возрождают объекты индустрии, промышленности и к</w:t>
      </w:r>
      <w:r>
        <w:rPr>
          <w:color w:val="000000"/>
          <w:sz w:val="28"/>
          <w:szCs w:val="28"/>
        </w:rPr>
        <w:t>ультурного наследия, создают комфортную городскую и сельскую среду. Участие в Премии открывает новые возможности для развития бизнеса, создания значимых проектов и привлечения общественного внимания к сохранению наследия.</w:t>
      </w:r>
    </w:p>
    <w:p w:rsidR="00E45F8C" w:rsidRDefault="007E3AB7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Учитывая значимость события,</w:t>
      </w:r>
      <w:r w:rsidR="00AD2341">
        <w:rPr>
          <w:color w:val="000000"/>
          <w:sz w:val="28"/>
          <w:szCs w:val="28"/>
        </w:rPr>
        <w:t xml:space="preserve"> доводим до Вашего сведения</w:t>
      </w:r>
      <w:r>
        <w:rPr>
          <w:color w:val="000000"/>
          <w:sz w:val="28"/>
          <w:szCs w:val="28"/>
        </w:rPr>
        <w:t xml:space="preserve"> о возможности </w:t>
      </w:r>
      <w:r w:rsidR="00AD2341">
        <w:rPr>
          <w:color w:val="000000"/>
          <w:sz w:val="28"/>
          <w:szCs w:val="28"/>
        </w:rPr>
        <w:t xml:space="preserve"> принять </w:t>
      </w:r>
      <w:r>
        <w:rPr>
          <w:color w:val="000000"/>
          <w:sz w:val="28"/>
          <w:szCs w:val="28"/>
        </w:rPr>
        <w:t>участи</w:t>
      </w:r>
      <w:r w:rsidR="00AD234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 Премии и направлении заявки на участие в качестве номинантов, соответствующих заявленным номинациям на сайт: </w:t>
      </w:r>
      <w:hyperlink r:id="rId7" w:history="1">
        <w:r w:rsidRPr="00AD2341">
          <w:rPr>
            <w:rStyle w:val="a3"/>
            <w:sz w:val="28"/>
            <w:szCs w:val="28"/>
          </w:rPr>
          <w:t>https://наследие-нации.</w:t>
        </w:r>
        <w:r w:rsidRPr="00AD2341">
          <w:rPr>
            <w:rStyle w:val="a3"/>
            <w:sz w:val="28"/>
            <w:szCs w:val="28"/>
          </w:rPr>
          <w:t>рф/avard</w:t>
        </w:r>
      </w:hyperlink>
      <w:r>
        <w:rPr>
          <w:color w:val="000000"/>
          <w:sz w:val="28"/>
          <w:szCs w:val="28"/>
        </w:rPr>
        <w:t>.</w:t>
      </w:r>
    </w:p>
    <w:p w:rsidR="00E45F8C" w:rsidRDefault="007E3AB7" w:rsidP="00AD23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Контактное лицо для получения д</w:t>
      </w:r>
      <w:bookmarkStart w:id="0" w:name="_GoBack"/>
      <w:bookmarkEnd w:id="0"/>
      <w:r>
        <w:rPr>
          <w:color w:val="000000"/>
          <w:sz w:val="28"/>
          <w:szCs w:val="28"/>
        </w:rPr>
        <w:t xml:space="preserve">ополнительной информации и согласования организационных вопросов - руководитель оргкомитета Александрова Анастасия Павловна, тел. +79292668486 или эл. почта: nasledie@natsii.ru. </w:t>
      </w:r>
    </w:p>
    <w:tbl>
      <w:tblPr>
        <w:tblW w:w="98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52"/>
      </w:tblGrid>
      <w:tr w:rsidR="00E45F8C">
        <w:tc>
          <w:tcPr>
            <w:tcW w:w="9852" w:type="dxa"/>
          </w:tcPr>
          <w:p w:rsidR="00E45F8C" w:rsidRDefault="00E45F8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E45F8C" w:rsidRDefault="00E45F8C">
      <w:pPr>
        <w:jc w:val="both"/>
        <w:rPr>
          <w:sz w:val="28"/>
          <w:szCs w:val="28"/>
        </w:rPr>
      </w:pPr>
    </w:p>
    <w:p w:rsidR="00E45F8C" w:rsidRDefault="00E45F8C">
      <w:pPr>
        <w:ind w:firstLine="709"/>
        <w:jc w:val="both"/>
        <w:rPr>
          <w:sz w:val="28"/>
          <w:szCs w:val="28"/>
        </w:rPr>
      </w:pPr>
    </w:p>
    <w:p w:rsidR="00E45F8C" w:rsidRDefault="00E45F8C">
      <w:pPr>
        <w:jc w:val="both"/>
        <w:rPr>
          <w:sz w:val="28"/>
          <w:szCs w:val="28"/>
        </w:rPr>
      </w:pPr>
    </w:p>
    <w:sectPr w:rsidR="00E45F8C">
      <w:headerReference w:type="default" r:id="rId8"/>
      <w:headerReference w:type="first" r:id="rId9"/>
      <w:pgSz w:w="11906" w:h="16838"/>
      <w:pgMar w:top="1030" w:right="851" w:bottom="850" w:left="1418" w:header="42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AB7" w:rsidRDefault="007E3AB7">
      <w:r>
        <w:separator/>
      </w:r>
    </w:p>
  </w:endnote>
  <w:endnote w:type="continuationSeparator" w:id="0">
    <w:p w:rsidR="007E3AB7" w:rsidRDefault="007E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AB7" w:rsidRDefault="007E3AB7">
      <w:r>
        <w:separator/>
      </w:r>
    </w:p>
  </w:footnote>
  <w:footnote w:type="continuationSeparator" w:id="0">
    <w:p w:rsidR="007E3AB7" w:rsidRDefault="007E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F8C" w:rsidRDefault="007E3AB7">
    <w:pPr>
      <w:pStyle w:val="ae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F8C" w:rsidRDefault="00E45F8C">
    <w:pPr>
      <w:pStyle w:val="a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5F8C"/>
    <w:rsid w:val="007E3AB7"/>
    <w:rsid w:val="00AD2341"/>
    <w:rsid w:val="00E4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58EB"/>
  <w15:docId w15:val="{1922D813-8B95-4959-B46A-7AF51315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rFonts w:ascii="Times New Roman" w:hAnsi="Times New Roman" w:cs="Times New Roman"/>
      <w:color w:val="0000FF"/>
      <w:u w:val="single"/>
    </w:rPr>
  </w:style>
  <w:style w:type="character" w:customStyle="1" w:styleId="a4">
    <w:name w:val="Основной текст Знак"/>
    <w:basedOn w:val="a0"/>
    <w:uiPriority w:val="99"/>
    <w:qFormat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бычный1 Знак"/>
    <w:qFormat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8">
    <w:name w:val="Body Text"/>
    <w:basedOn w:val="a"/>
    <w:uiPriority w:val="99"/>
    <w:unhideWhenUsed/>
    <w:qFormat/>
    <w:pPr>
      <w:jc w:val="both"/>
    </w:pPr>
    <w:rPr>
      <w:sz w:val="26"/>
    </w:rPr>
  </w:style>
  <w:style w:type="paragraph" w:styleId="a9">
    <w:name w:val="List"/>
    <w:basedOn w:val="a8"/>
    <w:qFormat/>
    <w:rPr>
      <w:rFonts w:cs="FreeSans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d">
    <w:name w:val="Колонтитул"/>
    <w:basedOn w:val="a"/>
    <w:qFormat/>
  </w:style>
  <w:style w:type="paragraph" w:styleId="ae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11">
    <w:name w:val="Указатель1"/>
    <w:basedOn w:val="a"/>
    <w:qFormat/>
    <w:pPr>
      <w:suppressLineNumbers/>
    </w:pPr>
    <w:rPr>
      <w:rFonts w:cs="FreeSans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12">
    <w:name w:val="Обычный1"/>
    <w:qFormat/>
    <w:rPr>
      <w:rFonts w:ascii="Times New Roman" w:eastAsia="Times New Roman" w:hAnsi="Times New Roman" w:cs="Times New Roman"/>
      <w:sz w:val="26"/>
      <w:lang w:eastAsia="ru-RU" w:bidi="ar-SA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character" w:styleId="af3">
    <w:name w:val="Unresolved Mention"/>
    <w:basedOn w:val="a0"/>
    <w:uiPriority w:val="99"/>
    <w:semiHidden/>
    <w:unhideWhenUsed/>
    <w:rsid w:val="00AD2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&#1085;&#1072;&#1089;&#1083;&#1077;&#1076;&#1080;&#1077;-&#1085;&#1072;&#1094;&#1080;&#1080;.&#1088;&#1092;/avar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CE88C-4DAE-4D62-B52E-5B276CBD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Пленума ВАС РФ от 11.07.2014 N 46"О применении законодательства о государственной пошлине при рассмотрении дел в арбитражных судах"</vt:lpstr>
    </vt:vector>
  </TitlesOfParts>
  <Company>КонсультантПлюс Версия 4022.00.55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Пленума ВАС РФ от 11.07.2014 N 46"О применении законодательства о государственной пошлине при рассмотрении дел в арбитражных судах"</dc:title>
  <dc:subject/>
  <dc:creator>Antonova_TE</dc:creator>
  <dc:description/>
  <cp:lastModifiedBy>User</cp:lastModifiedBy>
  <cp:revision>150</cp:revision>
  <cp:lastPrinted>2024-07-01T15:24:00Z</cp:lastPrinted>
  <dcterms:created xsi:type="dcterms:W3CDTF">2023-06-07T22:16:00Z</dcterms:created>
  <dcterms:modified xsi:type="dcterms:W3CDTF">2024-07-18T02:09:00Z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1049-11.1.0.11691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